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27864">
      <w:pPr>
        <w:pStyle w:val="7"/>
        <w:spacing w:before="8" w:after="1"/>
        <w:rPr>
          <w:rFonts w:ascii="Times New Roman"/>
          <w:sz w:val="19"/>
        </w:rPr>
      </w:pPr>
    </w:p>
    <w:p w14:paraId="7A015EF4">
      <w:pPr>
        <w:pStyle w:val="7"/>
        <w:ind w:left="72"/>
        <w:rPr>
          <w:rFonts w:ascii="Times New Roman"/>
          <w:sz w:val="20"/>
        </w:rPr>
      </w:pPr>
      <w:r>
        <w:rPr>
          <w:rFonts w:ascii="Times New Roman"/>
          <w:sz w:val="20"/>
        </w:rPr>
        <w:pict>
          <v:group id="_x0000_s2050" o:spid="_x0000_s2050" o:spt="203" style="height:661.65pt;width:540.85pt;" coordsize="10817,13233">
            <o:lock v:ext="edit"/>
            <v:shape id="_x0000_s2052" o:spid="_x0000_s2052" o:spt="75" type="#_x0000_t75" style="position:absolute;left:0;top:0;height:7087;width:10817;" filled="f" o:preferrelative="t" stroked="f" coordsize="21600,21600">
              <v:path/>
              <v:fill on="f" focussize="0,0"/>
              <v:stroke on="f" joinstyle="miter"/>
              <v:imagedata r:id="rId8" o:title=""/>
              <o:lock v:ext="edit" aspectratio="t"/>
            </v:shape>
            <v:shape id="_x0000_s2051" o:spid="_x0000_s2051" o:spt="202" type="#_x0000_t202" style="position:absolute;left:45;top:7056;height:6161;width:10719;" filled="f" stroked="t" coordsize="21600,21600">
              <v:path/>
              <v:fill on="f" focussize="0,0"/>
              <v:stroke weight="1.5pt" color="#974707" joinstyle="miter"/>
              <v:imagedata o:title=""/>
              <o:lock v:ext="edit"/>
              <v:textbox inset="0mm,0mm,0mm,0mm">
                <w:txbxContent>
                  <w:p w14:paraId="60D12BF6">
                    <w:pPr>
                      <w:spacing w:before="1"/>
                      <w:rPr>
                        <w:rFonts w:ascii="Times New Roman"/>
                        <w:sz w:val="27"/>
                      </w:rPr>
                    </w:pPr>
                  </w:p>
                  <w:p w14:paraId="53907513">
                    <w:pPr>
                      <w:numPr>
                        <w:ilvl w:val="0"/>
                        <w:numId w:val="1"/>
                      </w:numPr>
                      <w:tabs>
                        <w:tab w:val="left" w:pos="356"/>
                      </w:tabs>
                      <w:rPr>
                        <w:sz w:val="20"/>
                        <w:szCs w:val="20"/>
                      </w:rPr>
                    </w:pPr>
                    <w:r>
                      <w:rPr>
                        <w:sz w:val="20"/>
                        <w:szCs w:val="20"/>
                      </w:rPr>
                      <w:t>Somak</w:t>
                    </w:r>
                    <w:r>
                      <w:rPr>
                        <w:spacing w:val="-2"/>
                        <w:sz w:val="20"/>
                        <w:szCs w:val="20"/>
                      </w:rPr>
                      <w:t xml:space="preserve"> </w:t>
                    </w:r>
                    <w:r>
                      <w:rPr>
                        <w:sz w:val="20"/>
                        <w:szCs w:val="20"/>
                      </w:rPr>
                      <w:t>is</w:t>
                    </w:r>
                    <w:r>
                      <w:rPr>
                        <w:spacing w:val="-4"/>
                        <w:sz w:val="20"/>
                        <w:szCs w:val="20"/>
                      </w:rPr>
                      <w:t xml:space="preserve"> </w:t>
                    </w:r>
                    <w:r>
                      <w:rPr>
                        <w:sz w:val="20"/>
                        <w:szCs w:val="20"/>
                      </w:rPr>
                      <w:t>a</w:t>
                    </w:r>
                    <w:r>
                      <w:rPr>
                        <w:spacing w:val="-2"/>
                        <w:sz w:val="20"/>
                        <w:szCs w:val="20"/>
                      </w:rPr>
                      <w:t xml:space="preserve"> </w:t>
                    </w:r>
                    <w:r>
                      <w:rPr>
                        <w:sz w:val="20"/>
                        <w:szCs w:val="20"/>
                      </w:rPr>
                      <w:t>global</w:t>
                    </w:r>
                    <w:r>
                      <w:rPr>
                        <w:spacing w:val="-3"/>
                        <w:sz w:val="20"/>
                        <w:szCs w:val="20"/>
                      </w:rPr>
                      <w:t xml:space="preserve"> </w:t>
                    </w:r>
                    <w:r>
                      <w:rPr>
                        <w:sz w:val="20"/>
                        <w:szCs w:val="20"/>
                      </w:rPr>
                      <w:t>organization</w:t>
                    </w:r>
                    <w:r>
                      <w:rPr>
                        <w:spacing w:val="-2"/>
                        <w:sz w:val="20"/>
                        <w:szCs w:val="20"/>
                      </w:rPr>
                      <w:t xml:space="preserve"> </w:t>
                    </w:r>
                    <w:r>
                      <w:rPr>
                        <w:sz w:val="20"/>
                        <w:szCs w:val="20"/>
                      </w:rPr>
                      <w:t>focusing</w:t>
                    </w:r>
                    <w:r>
                      <w:rPr>
                        <w:spacing w:val="-3"/>
                        <w:sz w:val="20"/>
                        <w:szCs w:val="20"/>
                      </w:rPr>
                      <w:t xml:space="preserve"> </w:t>
                    </w:r>
                    <w:r>
                      <w:rPr>
                        <w:sz w:val="20"/>
                        <w:szCs w:val="20"/>
                      </w:rPr>
                      <w:t>on destination</w:t>
                    </w:r>
                    <w:r>
                      <w:rPr>
                        <w:spacing w:val="-3"/>
                        <w:sz w:val="20"/>
                        <w:szCs w:val="20"/>
                      </w:rPr>
                      <w:t xml:space="preserve"> </w:t>
                    </w:r>
                    <w:r>
                      <w:rPr>
                        <w:sz w:val="20"/>
                        <w:szCs w:val="20"/>
                      </w:rPr>
                      <w:t>management</w:t>
                    </w:r>
                    <w:r>
                      <w:rPr>
                        <w:spacing w:val="-1"/>
                        <w:sz w:val="20"/>
                        <w:szCs w:val="20"/>
                      </w:rPr>
                      <w:t xml:space="preserve"> </w:t>
                    </w:r>
                    <w:r>
                      <w:rPr>
                        <w:sz w:val="20"/>
                        <w:szCs w:val="20"/>
                      </w:rPr>
                      <w:t>for</w:t>
                    </w:r>
                    <w:r>
                      <w:rPr>
                        <w:spacing w:val="-2"/>
                        <w:sz w:val="20"/>
                        <w:szCs w:val="20"/>
                      </w:rPr>
                      <w:t xml:space="preserve"> </w:t>
                    </w:r>
                    <w:r>
                      <w:rPr>
                        <w:sz w:val="20"/>
                        <w:szCs w:val="20"/>
                      </w:rPr>
                      <w:t>tour</w:t>
                    </w:r>
                    <w:r>
                      <w:rPr>
                        <w:spacing w:val="-1"/>
                        <w:sz w:val="20"/>
                        <w:szCs w:val="20"/>
                      </w:rPr>
                      <w:t xml:space="preserve"> </w:t>
                    </w:r>
                    <w:r>
                      <w:rPr>
                        <w:sz w:val="20"/>
                        <w:szCs w:val="20"/>
                      </w:rPr>
                      <w:t>operators</w:t>
                    </w:r>
                    <w:r>
                      <w:rPr>
                        <w:spacing w:val="-4"/>
                        <w:sz w:val="20"/>
                        <w:szCs w:val="20"/>
                      </w:rPr>
                      <w:t xml:space="preserve"> </w:t>
                    </w:r>
                    <w:r>
                      <w:rPr>
                        <w:sz w:val="20"/>
                        <w:szCs w:val="20"/>
                      </w:rPr>
                      <w:t>and</w:t>
                    </w:r>
                    <w:r>
                      <w:rPr>
                        <w:spacing w:val="-2"/>
                        <w:sz w:val="20"/>
                        <w:szCs w:val="20"/>
                      </w:rPr>
                      <w:t xml:space="preserve"> </w:t>
                    </w:r>
                    <w:r>
                      <w:rPr>
                        <w:sz w:val="20"/>
                        <w:szCs w:val="20"/>
                      </w:rPr>
                      <w:t>agencies.</w:t>
                    </w:r>
                  </w:p>
                  <w:p w14:paraId="67E84BA4">
                    <w:pPr>
                      <w:rPr>
                        <w:sz w:val="20"/>
                        <w:szCs w:val="20"/>
                      </w:rPr>
                    </w:pPr>
                  </w:p>
                  <w:p w14:paraId="55AAC870">
                    <w:pPr>
                      <w:numPr>
                        <w:ilvl w:val="0"/>
                        <w:numId w:val="1"/>
                      </w:numPr>
                      <w:tabs>
                        <w:tab w:val="left" w:pos="356"/>
                      </w:tabs>
                      <w:rPr>
                        <w:sz w:val="20"/>
                        <w:szCs w:val="20"/>
                      </w:rPr>
                    </w:pPr>
                    <w:r>
                      <w:rPr>
                        <w:sz w:val="20"/>
                        <w:szCs w:val="20"/>
                      </w:rPr>
                      <w:t>Established</w:t>
                    </w:r>
                    <w:r>
                      <w:rPr>
                        <w:spacing w:val="-1"/>
                        <w:sz w:val="20"/>
                        <w:szCs w:val="20"/>
                      </w:rPr>
                      <w:t xml:space="preserve"> </w:t>
                    </w:r>
                    <w:r>
                      <w:rPr>
                        <w:sz w:val="20"/>
                        <w:szCs w:val="20"/>
                      </w:rPr>
                      <w:t>since</w:t>
                    </w:r>
                    <w:r>
                      <w:rPr>
                        <w:spacing w:val="-2"/>
                        <w:sz w:val="20"/>
                        <w:szCs w:val="20"/>
                      </w:rPr>
                      <w:t xml:space="preserve"> </w:t>
                    </w:r>
                    <w:r>
                      <w:rPr>
                        <w:sz w:val="20"/>
                        <w:szCs w:val="20"/>
                      </w:rPr>
                      <w:t>1968,</w:t>
                    </w:r>
                    <w:r>
                      <w:rPr>
                        <w:spacing w:val="-1"/>
                        <w:sz w:val="20"/>
                        <w:szCs w:val="20"/>
                      </w:rPr>
                      <w:t xml:space="preserve"> </w:t>
                    </w:r>
                    <w:r>
                      <w:rPr>
                        <w:sz w:val="20"/>
                        <w:szCs w:val="20"/>
                      </w:rPr>
                      <w:t>we</w:t>
                    </w:r>
                    <w:r>
                      <w:rPr>
                        <w:spacing w:val="-2"/>
                        <w:sz w:val="20"/>
                        <w:szCs w:val="20"/>
                      </w:rPr>
                      <w:t xml:space="preserve"> </w:t>
                    </w:r>
                    <w:r>
                      <w:rPr>
                        <w:sz w:val="20"/>
                        <w:szCs w:val="20"/>
                      </w:rPr>
                      <w:t>have</w:t>
                    </w:r>
                    <w:r>
                      <w:rPr>
                        <w:spacing w:val="-2"/>
                        <w:sz w:val="20"/>
                        <w:szCs w:val="20"/>
                      </w:rPr>
                      <w:t xml:space="preserve"> </w:t>
                    </w:r>
                    <w:r>
                      <w:rPr>
                        <w:sz w:val="20"/>
                        <w:szCs w:val="20"/>
                      </w:rPr>
                      <w:t>remained</w:t>
                    </w:r>
                    <w:r>
                      <w:rPr>
                        <w:spacing w:val="-3"/>
                        <w:sz w:val="20"/>
                        <w:szCs w:val="20"/>
                      </w:rPr>
                      <w:t xml:space="preserve"> </w:t>
                    </w:r>
                    <w:r>
                      <w:rPr>
                        <w:sz w:val="20"/>
                        <w:szCs w:val="20"/>
                      </w:rPr>
                      <w:t>a</w:t>
                    </w:r>
                    <w:r>
                      <w:rPr>
                        <w:spacing w:val="-2"/>
                        <w:sz w:val="20"/>
                        <w:szCs w:val="20"/>
                      </w:rPr>
                      <w:t xml:space="preserve"> </w:t>
                    </w:r>
                    <w:r>
                      <w:rPr>
                        <w:sz w:val="20"/>
                        <w:szCs w:val="20"/>
                      </w:rPr>
                      <w:t>family-run business</w:t>
                    </w:r>
                    <w:r>
                      <w:rPr>
                        <w:spacing w:val="-2"/>
                        <w:sz w:val="20"/>
                        <w:szCs w:val="20"/>
                      </w:rPr>
                      <w:t xml:space="preserve"> </w:t>
                    </w:r>
                    <w:r>
                      <w:rPr>
                        <w:sz w:val="20"/>
                        <w:szCs w:val="20"/>
                      </w:rPr>
                      <w:t>enjoying</w:t>
                    </w:r>
                    <w:r>
                      <w:rPr>
                        <w:spacing w:val="-2"/>
                        <w:sz w:val="20"/>
                        <w:szCs w:val="20"/>
                      </w:rPr>
                      <w:t xml:space="preserve"> </w:t>
                    </w:r>
                    <w:r>
                      <w:rPr>
                        <w:sz w:val="20"/>
                        <w:szCs w:val="20"/>
                      </w:rPr>
                      <w:t>a</w:t>
                    </w:r>
                    <w:r>
                      <w:rPr>
                        <w:spacing w:val="-3"/>
                        <w:sz w:val="20"/>
                        <w:szCs w:val="20"/>
                      </w:rPr>
                      <w:t xml:space="preserve"> </w:t>
                    </w:r>
                    <w:r>
                      <w:rPr>
                        <w:sz w:val="20"/>
                        <w:szCs w:val="20"/>
                      </w:rPr>
                      <w:t>dominant</w:t>
                    </w:r>
                    <w:r>
                      <w:rPr>
                        <w:spacing w:val="-1"/>
                        <w:sz w:val="20"/>
                        <w:szCs w:val="20"/>
                      </w:rPr>
                      <w:t xml:space="preserve"> </w:t>
                    </w:r>
                    <w:r>
                      <w:rPr>
                        <w:sz w:val="20"/>
                        <w:szCs w:val="20"/>
                      </w:rPr>
                      <w:t>Market</w:t>
                    </w:r>
                    <w:r>
                      <w:rPr>
                        <w:spacing w:val="-1"/>
                        <w:sz w:val="20"/>
                        <w:szCs w:val="20"/>
                      </w:rPr>
                      <w:t xml:space="preserve"> </w:t>
                    </w:r>
                    <w:r>
                      <w:rPr>
                        <w:sz w:val="20"/>
                        <w:szCs w:val="20"/>
                      </w:rPr>
                      <w:t>Share and</w:t>
                    </w:r>
                    <w:r>
                      <w:rPr>
                        <w:spacing w:val="-2"/>
                        <w:sz w:val="20"/>
                        <w:szCs w:val="20"/>
                      </w:rPr>
                      <w:t xml:space="preserve"> </w:t>
                    </w:r>
                    <w:r>
                      <w:rPr>
                        <w:sz w:val="20"/>
                        <w:szCs w:val="20"/>
                      </w:rPr>
                      <w:t>Buying</w:t>
                    </w:r>
                    <w:r>
                      <w:rPr>
                        <w:spacing w:val="-2"/>
                        <w:sz w:val="20"/>
                        <w:szCs w:val="20"/>
                      </w:rPr>
                      <w:t xml:space="preserve"> </w:t>
                    </w:r>
                    <w:r>
                      <w:rPr>
                        <w:sz w:val="20"/>
                        <w:szCs w:val="20"/>
                      </w:rPr>
                      <w:t>Power.</w:t>
                    </w:r>
                  </w:p>
                  <w:p w14:paraId="13D8662E">
                    <w:pPr>
                      <w:rPr>
                        <w:sz w:val="20"/>
                        <w:szCs w:val="20"/>
                      </w:rPr>
                    </w:pPr>
                  </w:p>
                  <w:p w14:paraId="6FD49EFE">
                    <w:pPr>
                      <w:numPr>
                        <w:ilvl w:val="0"/>
                        <w:numId w:val="1"/>
                      </w:numPr>
                      <w:tabs>
                        <w:tab w:val="left" w:pos="356"/>
                      </w:tabs>
                      <w:rPr>
                        <w:sz w:val="20"/>
                        <w:szCs w:val="20"/>
                      </w:rPr>
                    </w:pPr>
                    <w:r>
                      <w:rPr>
                        <w:sz w:val="20"/>
                        <w:szCs w:val="20"/>
                      </w:rPr>
                      <w:t>Somak</w:t>
                    </w:r>
                    <w:r>
                      <w:rPr>
                        <w:spacing w:val="-2"/>
                        <w:sz w:val="20"/>
                        <w:szCs w:val="20"/>
                      </w:rPr>
                      <w:t xml:space="preserve"> </w:t>
                    </w:r>
                    <w:r>
                      <w:rPr>
                        <w:sz w:val="20"/>
                        <w:szCs w:val="20"/>
                      </w:rPr>
                      <w:t>has</w:t>
                    </w:r>
                    <w:r>
                      <w:rPr>
                        <w:spacing w:val="-2"/>
                        <w:sz w:val="20"/>
                        <w:szCs w:val="20"/>
                      </w:rPr>
                      <w:t xml:space="preserve"> </w:t>
                    </w:r>
                    <w:r>
                      <w:rPr>
                        <w:sz w:val="20"/>
                        <w:szCs w:val="20"/>
                      </w:rPr>
                      <w:t>more</w:t>
                    </w:r>
                    <w:r>
                      <w:rPr>
                        <w:spacing w:val="-4"/>
                        <w:sz w:val="20"/>
                        <w:szCs w:val="20"/>
                      </w:rPr>
                      <w:t xml:space="preserve"> </w:t>
                    </w:r>
                    <w:r>
                      <w:rPr>
                        <w:sz w:val="20"/>
                        <w:szCs w:val="20"/>
                      </w:rPr>
                      <w:t>than</w:t>
                    </w:r>
                    <w:r>
                      <w:rPr>
                        <w:spacing w:val="-2"/>
                        <w:sz w:val="20"/>
                        <w:szCs w:val="20"/>
                      </w:rPr>
                      <w:t xml:space="preserve"> </w:t>
                    </w:r>
                    <w:r>
                      <w:rPr>
                        <w:sz w:val="20"/>
                        <w:szCs w:val="20"/>
                      </w:rPr>
                      <w:t>four decades</w:t>
                    </w:r>
                    <w:r>
                      <w:rPr>
                        <w:spacing w:val="-2"/>
                        <w:sz w:val="20"/>
                        <w:szCs w:val="20"/>
                      </w:rPr>
                      <w:t xml:space="preserve"> </w:t>
                    </w:r>
                    <w:r>
                      <w:rPr>
                        <w:sz w:val="20"/>
                        <w:szCs w:val="20"/>
                      </w:rPr>
                      <w:t>of</w:t>
                    </w:r>
                    <w:r>
                      <w:rPr>
                        <w:spacing w:val="-3"/>
                        <w:sz w:val="20"/>
                        <w:szCs w:val="20"/>
                      </w:rPr>
                      <w:t xml:space="preserve"> </w:t>
                    </w:r>
                    <w:r>
                      <w:rPr>
                        <w:sz w:val="20"/>
                        <w:szCs w:val="20"/>
                      </w:rPr>
                      <w:t>experience</w:t>
                    </w:r>
                    <w:r>
                      <w:rPr>
                        <w:spacing w:val="-2"/>
                        <w:sz w:val="20"/>
                        <w:szCs w:val="20"/>
                      </w:rPr>
                      <w:t xml:space="preserve"> </w:t>
                    </w:r>
                    <w:r>
                      <w:rPr>
                        <w:sz w:val="20"/>
                        <w:szCs w:val="20"/>
                      </w:rPr>
                      <w:t>in</w:t>
                    </w:r>
                    <w:r>
                      <w:rPr>
                        <w:spacing w:val="-2"/>
                        <w:sz w:val="20"/>
                        <w:szCs w:val="20"/>
                      </w:rPr>
                      <w:t xml:space="preserve"> </w:t>
                    </w:r>
                    <w:r>
                      <w:rPr>
                        <w:sz w:val="20"/>
                        <w:szCs w:val="20"/>
                      </w:rPr>
                      <w:t>destination</w:t>
                    </w:r>
                    <w:r>
                      <w:rPr>
                        <w:spacing w:val="-2"/>
                        <w:sz w:val="20"/>
                        <w:szCs w:val="20"/>
                      </w:rPr>
                      <w:t xml:space="preserve"> </w:t>
                    </w:r>
                    <w:r>
                      <w:rPr>
                        <w:sz w:val="20"/>
                        <w:szCs w:val="20"/>
                      </w:rPr>
                      <w:t>management</w:t>
                    </w:r>
                    <w:r>
                      <w:rPr>
                        <w:spacing w:val="-2"/>
                        <w:sz w:val="20"/>
                        <w:szCs w:val="20"/>
                      </w:rPr>
                      <w:t xml:space="preserve"> </w:t>
                    </w:r>
                    <w:r>
                      <w:rPr>
                        <w:sz w:val="20"/>
                        <w:szCs w:val="20"/>
                      </w:rPr>
                      <w:t>making</w:t>
                    </w:r>
                    <w:r>
                      <w:rPr>
                        <w:spacing w:val="-2"/>
                        <w:sz w:val="20"/>
                        <w:szCs w:val="20"/>
                      </w:rPr>
                      <w:t xml:space="preserve"> </w:t>
                    </w:r>
                    <w:r>
                      <w:rPr>
                        <w:sz w:val="20"/>
                        <w:szCs w:val="20"/>
                      </w:rPr>
                      <w:t>our</w:t>
                    </w:r>
                    <w:r>
                      <w:rPr>
                        <w:spacing w:val="-2"/>
                        <w:sz w:val="20"/>
                        <w:szCs w:val="20"/>
                      </w:rPr>
                      <w:t xml:space="preserve"> </w:t>
                    </w:r>
                    <w:r>
                      <w:rPr>
                        <w:sz w:val="20"/>
                        <w:szCs w:val="20"/>
                      </w:rPr>
                      <w:t>pedigree second</w:t>
                    </w:r>
                    <w:r>
                      <w:rPr>
                        <w:spacing w:val="-3"/>
                        <w:sz w:val="20"/>
                        <w:szCs w:val="20"/>
                      </w:rPr>
                      <w:t xml:space="preserve"> </w:t>
                    </w:r>
                    <w:r>
                      <w:rPr>
                        <w:sz w:val="20"/>
                        <w:szCs w:val="20"/>
                      </w:rPr>
                      <w:t>to</w:t>
                    </w:r>
                    <w:r>
                      <w:rPr>
                        <w:spacing w:val="-1"/>
                        <w:sz w:val="20"/>
                        <w:szCs w:val="20"/>
                      </w:rPr>
                      <w:t xml:space="preserve"> </w:t>
                    </w:r>
                    <w:r>
                      <w:rPr>
                        <w:sz w:val="20"/>
                        <w:szCs w:val="20"/>
                      </w:rPr>
                      <w:t>none.</w:t>
                    </w:r>
                  </w:p>
                  <w:p w14:paraId="4AE45D86">
                    <w:pPr>
                      <w:rPr>
                        <w:sz w:val="20"/>
                        <w:szCs w:val="20"/>
                      </w:rPr>
                    </w:pPr>
                  </w:p>
                  <w:p w14:paraId="35E4C335">
                    <w:pPr>
                      <w:numPr>
                        <w:ilvl w:val="0"/>
                        <w:numId w:val="1"/>
                      </w:numPr>
                      <w:tabs>
                        <w:tab w:val="left" w:pos="356"/>
                      </w:tabs>
                      <w:rPr>
                        <w:sz w:val="20"/>
                        <w:szCs w:val="20"/>
                      </w:rPr>
                    </w:pPr>
                    <w:r>
                      <w:rPr>
                        <w:sz w:val="20"/>
                        <w:szCs w:val="20"/>
                      </w:rPr>
                      <w:t>Somak</w:t>
                    </w:r>
                    <w:r>
                      <w:rPr>
                        <w:spacing w:val="-2"/>
                        <w:sz w:val="20"/>
                        <w:szCs w:val="20"/>
                      </w:rPr>
                      <w:t xml:space="preserve"> </w:t>
                    </w:r>
                    <w:r>
                      <w:rPr>
                        <w:sz w:val="20"/>
                        <w:szCs w:val="20"/>
                      </w:rPr>
                      <w:t>has</w:t>
                    </w:r>
                    <w:r>
                      <w:rPr>
                        <w:spacing w:val="-2"/>
                        <w:sz w:val="20"/>
                        <w:szCs w:val="20"/>
                      </w:rPr>
                      <w:t xml:space="preserve"> </w:t>
                    </w:r>
                    <w:r>
                      <w:rPr>
                        <w:sz w:val="20"/>
                        <w:szCs w:val="20"/>
                      </w:rPr>
                      <w:t>offices</w:t>
                    </w:r>
                    <w:r>
                      <w:rPr>
                        <w:spacing w:val="-3"/>
                        <w:sz w:val="20"/>
                        <w:szCs w:val="20"/>
                      </w:rPr>
                      <w:t xml:space="preserve"> </w:t>
                    </w:r>
                    <w:r>
                      <w:rPr>
                        <w:sz w:val="20"/>
                        <w:szCs w:val="20"/>
                      </w:rPr>
                      <w:t>in</w:t>
                    </w:r>
                    <w:r>
                      <w:rPr>
                        <w:spacing w:val="-3"/>
                        <w:sz w:val="20"/>
                        <w:szCs w:val="20"/>
                      </w:rPr>
                      <w:t xml:space="preserve"> </w:t>
                    </w:r>
                    <w:r>
                      <w:rPr>
                        <w:sz w:val="20"/>
                        <w:szCs w:val="20"/>
                      </w:rPr>
                      <w:t>Nairobi,</w:t>
                    </w:r>
                    <w:r>
                      <w:rPr>
                        <w:spacing w:val="-2"/>
                        <w:sz w:val="20"/>
                        <w:szCs w:val="20"/>
                      </w:rPr>
                      <w:t xml:space="preserve"> </w:t>
                    </w:r>
                    <w:r>
                      <w:rPr>
                        <w:sz w:val="20"/>
                        <w:szCs w:val="20"/>
                      </w:rPr>
                      <w:t>Mombasa,</w:t>
                    </w:r>
                    <w:r>
                      <w:rPr>
                        <w:spacing w:val="-1"/>
                        <w:sz w:val="20"/>
                        <w:szCs w:val="20"/>
                      </w:rPr>
                      <w:t xml:space="preserve"> </w:t>
                    </w:r>
                    <w:r>
                      <w:rPr>
                        <w:sz w:val="20"/>
                        <w:szCs w:val="20"/>
                      </w:rPr>
                      <w:t>Arusha,</w:t>
                    </w:r>
                    <w:r>
                      <w:rPr>
                        <w:spacing w:val="-2"/>
                        <w:sz w:val="20"/>
                        <w:szCs w:val="20"/>
                      </w:rPr>
                      <w:t xml:space="preserve"> </w:t>
                    </w:r>
                    <w:r>
                      <w:rPr>
                        <w:sz w:val="20"/>
                        <w:szCs w:val="20"/>
                      </w:rPr>
                      <w:t>London,</w:t>
                    </w:r>
                    <w:r>
                      <w:rPr>
                        <w:spacing w:val="-1"/>
                        <w:sz w:val="20"/>
                        <w:szCs w:val="20"/>
                      </w:rPr>
                      <w:t xml:space="preserve"> </w:t>
                    </w:r>
                    <w:r>
                      <w:rPr>
                        <w:sz w:val="20"/>
                        <w:szCs w:val="20"/>
                      </w:rPr>
                      <w:t>New</w:t>
                    </w:r>
                    <w:r>
                      <w:rPr>
                        <w:spacing w:val="-2"/>
                        <w:sz w:val="20"/>
                        <w:szCs w:val="20"/>
                      </w:rPr>
                      <w:t xml:space="preserve"> </w:t>
                    </w:r>
                    <w:r>
                      <w:rPr>
                        <w:sz w:val="20"/>
                        <w:szCs w:val="20"/>
                      </w:rPr>
                      <w:t>York</w:t>
                    </w:r>
                    <w:r>
                      <w:rPr>
                        <w:spacing w:val="-2"/>
                        <w:sz w:val="20"/>
                        <w:szCs w:val="20"/>
                      </w:rPr>
                      <w:t xml:space="preserve"> </w:t>
                    </w:r>
                    <w:r>
                      <w:rPr>
                        <w:sz w:val="20"/>
                        <w:szCs w:val="20"/>
                      </w:rPr>
                      <w:t>and</w:t>
                    </w:r>
                    <w:r>
                      <w:rPr>
                        <w:spacing w:val="-3"/>
                        <w:sz w:val="20"/>
                        <w:szCs w:val="20"/>
                      </w:rPr>
                      <w:t xml:space="preserve"> </w:t>
                    </w:r>
                    <w:r>
                      <w:rPr>
                        <w:sz w:val="20"/>
                        <w:szCs w:val="20"/>
                      </w:rPr>
                      <w:t>partner</w:t>
                    </w:r>
                    <w:r>
                      <w:rPr>
                        <w:spacing w:val="-1"/>
                        <w:sz w:val="20"/>
                        <w:szCs w:val="20"/>
                      </w:rPr>
                      <w:t xml:space="preserve"> </w:t>
                    </w:r>
                    <w:r>
                      <w:rPr>
                        <w:sz w:val="20"/>
                        <w:szCs w:val="20"/>
                      </w:rPr>
                      <w:t>offices</w:t>
                    </w:r>
                    <w:r>
                      <w:rPr>
                        <w:spacing w:val="-3"/>
                        <w:sz w:val="20"/>
                        <w:szCs w:val="20"/>
                      </w:rPr>
                      <w:t xml:space="preserve"> </w:t>
                    </w:r>
                    <w:r>
                      <w:rPr>
                        <w:sz w:val="20"/>
                        <w:szCs w:val="20"/>
                      </w:rPr>
                      <w:t>in</w:t>
                    </w:r>
                    <w:r>
                      <w:rPr>
                        <w:spacing w:val="-2"/>
                        <w:sz w:val="20"/>
                        <w:szCs w:val="20"/>
                      </w:rPr>
                      <w:t xml:space="preserve"> </w:t>
                    </w:r>
                    <w:r>
                      <w:rPr>
                        <w:sz w:val="20"/>
                        <w:szCs w:val="20"/>
                      </w:rPr>
                      <w:t>South</w:t>
                    </w:r>
                    <w:r>
                      <w:rPr>
                        <w:spacing w:val="-3"/>
                        <w:sz w:val="20"/>
                        <w:szCs w:val="20"/>
                      </w:rPr>
                      <w:t xml:space="preserve"> </w:t>
                    </w:r>
                    <w:r>
                      <w:rPr>
                        <w:sz w:val="20"/>
                        <w:szCs w:val="20"/>
                      </w:rPr>
                      <w:t>Africa,</w:t>
                    </w:r>
                    <w:r>
                      <w:rPr>
                        <w:spacing w:val="-1"/>
                        <w:sz w:val="20"/>
                        <w:szCs w:val="20"/>
                      </w:rPr>
                      <w:t xml:space="preserve"> </w:t>
                    </w:r>
                    <w:r>
                      <w:rPr>
                        <w:sz w:val="20"/>
                        <w:szCs w:val="20"/>
                      </w:rPr>
                      <w:t>Botswana</w:t>
                    </w:r>
                    <w:r>
                      <w:rPr>
                        <w:spacing w:val="-3"/>
                        <w:sz w:val="20"/>
                        <w:szCs w:val="20"/>
                      </w:rPr>
                      <w:t xml:space="preserve"> </w:t>
                    </w:r>
                    <w:r>
                      <w:rPr>
                        <w:sz w:val="20"/>
                        <w:szCs w:val="20"/>
                      </w:rPr>
                      <w:t>and</w:t>
                    </w:r>
                    <w:r>
                      <w:rPr>
                        <w:spacing w:val="-3"/>
                        <w:sz w:val="20"/>
                        <w:szCs w:val="20"/>
                      </w:rPr>
                      <w:t xml:space="preserve"> </w:t>
                    </w:r>
                    <w:r>
                      <w:rPr>
                        <w:sz w:val="20"/>
                        <w:szCs w:val="20"/>
                      </w:rPr>
                      <w:t>Namibia.</w:t>
                    </w:r>
                  </w:p>
                  <w:p w14:paraId="2421A6D1">
                    <w:pPr>
                      <w:rPr>
                        <w:sz w:val="20"/>
                        <w:szCs w:val="20"/>
                      </w:rPr>
                    </w:pPr>
                  </w:p>
                  <w:p w14:paraId="3A095C3E">
                    <w:pPr>
                      <w:numPr>
                        <w:ilvl w:val="0"/>
                        <w:numId w:val="1"/>
                      </w:numPr>
                      <w:tabs>
                        <w:tab w:val="left" w:pos="356"/>
                      </w:tabs>
                      <w:rPr>
                        <w:sz w:val="20"/>
                        <w:szCs w:val="20"/>
                      </w:rPr>
                    </w:pPr>
                    <w:r>
                      <w:rPr>
                        <w:sz w:val="20"/>
                        <w:szCs w:val="20"/>
                      </w:rPr>
                      <w:t>Somak’s</w:t>
                    </w:r>
                    <w:r>
                      <w:rPr>
                        <w:spacing w:val="-3"/>
                        <w:sz w:val="20"/>
                        <w:szCs w:val="20"/>
                      </w:rPr>
                      <w:t xml:space="preserve"> </w:t>
                    </w:r>
                    <w:r>
                      <w:rPr>
                        <w:sz w:val="20"/>
                        <w:szCs w:val="20"/>
                      </w:rPr>
                      <w:t>operations</w:t>
                    </w:r>
                    <w:r>
                      <w:rPr>
                        <w:spacing w:val="-2"/>
                        <w:sz w:val="20"/>
                        <w:szCs w:val="20"/>
                      </w:rPr>
                      <w:t xml:space="preserve"> </w:t>
                    </w:r>
                    <w:r>
                      <w:rPr>
                        <w:sz w:val="20"/>
                        <w:szCs w:val="20"/>
                      </w:rPr>
                      <w:t>in</w:t>
                    </w:r>
                    <w:r>
                      <w:rPr>
                        <w:spacing w:val="-3"/>
                        <w:sz w:val="20"/>
                        <w:szCs w:val="20"/>
                      </w:rPr>
                      <w:t xml:space="preserve"> </w:t>
                    </w:r>
                    <w:r>
                      <w:rPr>
                        <w:sz w:val="20"/>
                        <w:szCs w:val="20"/>
                      </w:rPr>
                      <w:t>East</w:t>
                    </w:r>
                    <w:r>
                      <w:rPr>
                        <w:spacing w:val="-1"/>
                        <w:sz w:val="20"/>
                        <w:szCs w:val="20"/>
                      </w:rPr>
                      <w:t xml:space="preserve"> </w:t>
                    </w:r>
                    <w:r>
                      <w:rPr>
                        <w:sz w:val="20"/>
                        <w:szCs w:val="20"/>
                      </w:rPr>
                      <w:t>and</w:t>
                    </w:r>
                    <w:r>
                      <w:rPr>
                        <w:spacing w:val="-1"/>
                        <w:sz w:val="20"/>
                        <w:szCs w:val="20"/>
                      </w:rPr>
                      <w:t xml:space="preserve"> </w:t>
                    </w:r>
                    <w:r>
                      <w:rPr>
                        <w:sz w:val="20"/>
                        <w:szCs w:val="20"/>
                      </w:rPr>
                      <w:t>Southern Africa</w:t>
                    </w:r>
                    <w:r>
                      <w:rPr>
                        <w:spacing w:val="-3"/>
                        <w:sz w:val="20"/>
                        <w:szCs w:val="20"/>
                      </w:rPr>
                      <w:t xml:space="preserve"> </w:t>
                    </w:r>
                    <w:r>
                      <w:rPr>
                        <w:sz w:val="20"/>
                        <w:szCs w:val="20"/>
                      </w:rPr>
                      <w:t>are</w:t>
                    </w:r>
                    <w:r>
                      <w:rPr>
                        <w:spacing w:val="-2"/>
                        <w:sz w:val="20"/>
                        <w:szCs w:val="20"/>
                      </w:rPr>
                      <w:t xml:space="preserve"> </w:t>
                    </w:r>
                    <w:r>
                      <w:rPr>
                        <w:sz w:val="20"/>
                        <w:szCs w:val="20"/>
                      </w:rPr>
                      <w:t>coordinated</w:t>
                    </w:r>
                    <w:r>
                      <w:rPr>
                        <w:spacing w:val="-2"/>
                        <w:sz w:val="20"/>
                        <w:szCs w:val="20"/>
                      </w:rPr>
                      <w:t xml:space="preserve"> </w:t>
                    </w:r>
                    <w:r>
                      <w:rPr>
                        <w:sz w:val="20"/>
                        <w:szCs w:val="20"/>
                      </w:rPr>
                      <w:t>by</w:t>
                    </w:r>
                    <w:r>
                      <w:rPr>
                        <w:spacing w:val="-2"/>
                        <w:sz w:val="20"/>
                        <w:szCs w:val="20"/>
                      </w:rPr>
                      <w:t xml:space="preserve"> </w:t>
                    </w:r>
                    <w:r>
                      <w:rPr>
                        <w:sz w:val="20"/>
                        <w:szCs w:val="20"/>
                      </w:rPr>
                      <w:t>a</w:t>
                    </w:r>
                    <w:r>
                      <w:rPr>
                        <w:spacing w:val="-2"/>
                        <w:sz w:val="20"/>
                        <w:szCs w:val="20"/>
                      </w:rPr>
                      <w:t xml:space="preserve"> </w:t>
                    </w:r>
                    <w:r>
                      <w:rPr>
                        <w:sz w:val="20"/>
                        <w:szCs w:val="20"/>
                      </w:rPr>
                      <w:t>team</w:t>
                    </w:r>
                    <w:r>
                      <w:rPr>
                        <w:spacing w:val="-3"/>
                        <w:sz w:val="20"/>
                        <w:szCs w:val="20"/>
                      </w:rPr>
                      <w:t xml:space="preserve"> </w:t>
                    </w:r>
                    <w:r>
                      <w:rPr>
                        <w:sz w:val="20"/>
                        <w:szCs w:val="20"/>
                      </w:rPr>
                      <w:t>of</w:t>
                    </w:r>
                    <w:r>
                      <w:rPr>
                        <w:spacing w:val="-2"/>
                        <w:sz w:val="20"/>
                        <w:szCs w:val="20"/>
                      </w:rPr>
                      <w:t xml:space="preserve"> </w:t>
                    </w:r>
                    <w:r>
                      <w:rPr>
                        <w:sz w:val="20"/>
                        <w:szCs w:val="20"/>
                      </w:rPr>
                      <w:t>highly</w:t>
                    </w:r>
                    <w:r>
                      <w:rPr>
                        <w:spacing w:val="-2"/>
                        <w:sz w:val="20"/>
                        <w:szCs w:val="20"/>
                      </w:rPr>
                      <w:t xml:space="preserve"> </w:t>
                    </w:r>
                    <w:r>
                      <w:rPr>
                        <w:sz w:val="20"/>
                        <w:szCs w:val="20"/>
                      </w:rPr>
                      <w:t>qualified</w:t>
                    </w:r>
                    <w:r>
                      <w:rPr>
                        <w:spacing w:val="-2"/>
                        <w:sz w:val="20"/>
                        <w:szCs w:val="20"/>
                      </w:rPr>
                      <w:t xml:space="preserve"> </w:t>
                    </w:r>
                    <w:r>
                      <w:rPr>
                        <w:sz w:val="20"/>
                        <w:szCs w:val="20"/>
                      </w:rPr>
                      <w:t>and</w:t>
                    </w:r>
                    <w:r>
                      <w:rPr>
                        <w:spacing w:val="-2"/>
                        <w:sz w:val="20"/>
                        <w:szCs w:val="20"/>
                      </w:rPr>
                      <w:t xml:space="preserve"> </w:t>
                    </w:r>
                    <w:r>
                      <w:rPr>
                        <w:sz w:val="20"/>
                        <w:szCs w:val="20"/>
                      </w:rPr>
                      <w:t>experienced</w:t>
                    </w:r>
                    <w:r>
                      <w:rPr>
                        <w:spacing w:val="-3"/>
                        <w:sz w:val="20"/>
                        <w:szCs w:val="20"/>
                      </w:rPr>
                      <w:t xml:space="preserve"> </w:t>
                    </w:r>
                    <w:r>
                      <w:rPr>
                        <w:sz w:val="20"/>
                        <w:szCs w:val="20"/>
                      </w:rPr>
                      <w:t>industry</w:t>
                    </w:r>
                    <w:r>
                      <w:rPr>
                        <w:spacing w:val="-1"/>
                        <w:sz w:val="20"/>
                        <w:szCs w:val="20"/>
                      </w:rPr>
                      <w:t xml:space="preserve"> </w:t>
                    </w:r>
                    <w:r>
                      <w:rPr>
                        <w:sz w:val="20"/>
                        <w:szCs w:val="20"/>
                      </w:rPr>
                      <w:t>professionals.</w:t>
                    </w:r>
                  </w:p>
                  <w:p w14:paraId="142498D5">
                    <w:pPr>
                      <w:spacing w:before="12"/>
                      <w:rPr>
                        <w:sz w:val="20"/>
                        <w:szCs w:val="20"/>
                      </w:rPr>
                    </w:pPr>
                  </w:p>
                  <w:p w14:paraId="5B07E2D8">
                    <w:pPr>
                      <w:numPr>
                        <w:ilvl w:val="0"/>
                        <w:numId w:val="1"/>
                      </w:numPr>
                      <w:tabs>
                        <w:tab w:val="left" w:pos="356"/>
                      </w:tabs>
                      <w:rPr>
                        <w:sz w:val="20"/>
                        <w:szCs w:val="20"/>
                      </w:rPr>
                    </w:pPr>
                    <w:r>
                      <w:rPr>
                        <w:sz w:val="20"/>
                        <w:szCs w:val="20"/>
                      </w:rPr>
                      <w:t>Somak</w:t>
                    </w:r>
                    <w:r>
                      <w:rPr>
                        <w:spacing w:val="-2"/>
                        <w:sz w:val="20"/>
                        <w:szCs w:val="20"/>
                      </w:rPr>
                      <w:t xml:space="preserve"> </w:t>
                    </w:r>
                    <w:r>
                      <w:rPr>
                        <w:sz w:val="20"/>
                        <w:szCs w:val="20"/>
                      </w:rPr>
                      <w:t>is</w:t>
                    </w:r>
                    <w:r>
                      <w:rPr>
                        <w:spacing w:val="-4"/>
                        <w:sz w:val="20"/>
                        <w:szCs w:val="20"/>
                      </w:rPr>
                      <w:t xml:space="preserve"> </w:t>
                    </w:r>
                    <w:r>
                      <w:rPr>
                        <w:sz w:val="20"/>
                        <w:szCs w:val="20"/>
                      </w:rPr>
                      <w:t>entrusted</w:t>
                    </w:r>
                    <w:r>
                      <w:rPr>
                        <w:spacing w:val="-3"/>
                        <w:sz w:val="20"/>
                        <w:szCs w:val="20"/>
                      </w:rPr>
                      <w:t xml:space="preserve"> </w:t>
                    </w:r>
                    <w:r>
                      <w:rPr>
                        <w:sz w:val="20"/>
                        <w:szCs w:val="20"/>
                      </w:rPr>
                      <w:t>by several large</w:t>
                    </w:r>
                    <w:r>
                      <w:rPr>
                        <w:spacing w:val="-3"/>
                        <w:sz w:val="20"/>
                        <w:szCs w:val="20"/>
                      </w:rPr>
                      <w:t xml:space="preserve"> </w:t>
                    </w:r>
                    <w:r>
                      <w:rPr>
                        <w:sz w:val="20"/>
                        <w:szCs w:val="20"/>
                      </w:rPr>
                      <w:t>tour</w:t>
                    </w:r>
                    <w:r>
                      <w:rPr>
                        <w:spacing w:val="-2"/>
                        <w:sz w:val="20"/>
                        <w:szCs w:val="20"/>
                      </w:rPr>
                      <w:t xml:space="preserve"> </w:t>
                    </w:r>
                    <w:r>
                      <w:rPr>
                        <w:sz w:val="20"/>
                        <w:szCs w:val="20"/>
                      </w:rPr>
                      <w:t>operators</w:t>
                    </w:r>
                    <w:r>
                      <w:rPr>
                        <w:spacing w:val="-4"/>
                        <w:sz w:val="20"/>
                        <w:szCs w:val="20"/>
                      </w:rPr>
                      <w:t xml:space="preserve"> </w:t>
                    </w:r>
                    <w:r>
                      <w:rPr>
                        <w:sz w:val="20"/>
                        <w:szCs w:val="20"/>
                      </w:rPr>
                      <w:t>to</w:t>
                    </w:r>
                    <w:r>
                      <w:rPr>
                        <w:spacing w:val="-1"/>
                        <w:sz w:val="20"/>
                        <w:szCs w:val="20"/>
                      </w:rPr>
                      <w:t xml:space="preserve"> </w:t>
                    </w:r>
                    <w:r>
                      <w:rPr>
                        <w:sz w:val="20"/>
                        <w:szCs w:val="20"/>
                      </w:rPr>
                      <w:t>handle</w:t>
                    </w:r>
                    <w:r>
                      <w:rPr>
                        <w:spacing w:val="-3"/>
                        <w:sz w:val="20"/>
                        <w:szCs w:val="20"/>
                      </w:rPr>
                      <w:t xml:space="preserve"> </w:t>
                    </w:r>
                    <w:r>
                      <w:rPr>
                        <w:sz w:val="20"/>
                        <w:szCs w:val="20"/>
                      </w:rPr>
                      <w:t>their ground</w:t>
                    </w:r>
                    <w:r>
                      <w:rPr>
                        <w:spacing w:val="-1"/>
                        <w:sz w:val="20"/>
                        <w:szCs w:val="20"/>
                      </w:rPr>
                      <w:t xml:space="preserve"> </w:t>
                    </w:r>
                    <w:r>
                      <w:rPr>
                        <w:sz w:val="20"/>
                        <w:szCs w:val="20"/>
                      </w:rPr>
                      <w:t>services.</w:t>
                    </w:r>
                  </w:p>
                  <w:p w14:paraId="58964C8A">
                    <w:pPr>
                      <w:spacing w:before="2"/>
                      <w:rPr>
                        <w:sz w:val="20"/>
                        <w:szCs w:val="20"/>
                      </w:rPr>
                    </w:pPr>
                  </w:p>
                  <w:p w14:paraId="19031C55">
                    <w:pPr>
                      <w:numPr>
                        <w:ilvl w:val="0"/>
                        <w:numId w:val="1"/>
                      </w:numPr>
                      <w:tabs>
                        <w:tab w:val="left" w:pos="356"/>
                      </w:tabs>
                      <w:rPr>
                        <w:sz w:val="20"/>
                        <w:szCs w:val="20"/>
                      </w:rPr>
                    </w:pPr>
                    <w:r>
                      <w:rPr>
                        <w:sz w:val="20"/>
                        <w:szCs w:val="20"/>
                      </w:rPr>
                      <w:t>Somak</w:t>
                    </w:r>
                    <w:r>
                      <w:rPr>
                        <w:spacing w:val="-2"/>
                        <w:sz w:val="20"/>
                        <w:szCs w:val="20"/>
                      </w:rPr>
                      <w:t xml:space="preserve"> </w:t>
                    </w:r>
                    <w:r>
                      <w:rPr>
                        <w:sz w:val="20"/>
                        <w:szCs w:val="20"/>
                      </w:rPr>
                      <w:t>offers</w:t>
                    </w:r>
                    <w:r>
                      <w:rPr>
                        <w:spacing w:val="-3"/>
                        <w:sz w:val="20"/>
                        <w:szCs w:val="20"/>
                      </w:rPr>
                      <w:t xml:space="preserve"> </w:t>
                    </w:r>
                    <w:r>
                      <w:rPr>
                        <w:sz w:val="20"/>
                        <w:szCs w:val="20"/>
                      </w:rPr>
                      <w:t>personal service</w:t>
                    </w:r>
                    <w:r>
                      <w:rPr>
                        <w:spacing w:val="-2"/>
                        <w:sz w:val="20"/>
                        <w:szCs w:val="20"/>
                      </w:rPr>
                      <w:t xml:space="preserve"> </w:t>
                    </w:r>
                    <w:r>
                      <w:rPr>
                        <w:sz w:val="20"/>
                        <w:szCs w:val="20"/>
                      </w:rPr>
                      <w:t>and</w:t>
                    </w:r>
                    <w:r>
                      <w:rPr>
                        <w:spacing w:val="-3"/>
                        <w:sz w:val="20"/>
                        <w:szCs w:val="20"/>
                      </w:rPr>
                      <w:t xml:space="preserve"> </w:t>
                    </w:r>
                    <w:r>
                      <w:rPr>
                        <w:sz w:val="20"/>
                        <w:szCs w:val="20"/>
                      </w:rPr>
                      <w:t>value</w:t>
                    </w:r>
                    <w:r>
                      <w:rPr>
                        <w:spacing w:val="-2"/>
                        <w:sz w:val="20"/>
                        <w:szCs w:val="20"/>
                      </w:rPr>
                      <w:t xml:space="preserve"> </w:t>
                    </w:r>
                    <w:r>
                      <w:rPr>
                        <w:sz w:val="20"/>
                        <w:szCs w:val="20"/>
                      </w:rPr>
                      <w:t>for</w:t>
                    </w:r>
                    <w:r>
                      <w:rPr>
                        <w:spacing w:val="-1"/>
                        <w:sz w:val="20"/>
                        <w:szCs w:val="20"/>
                      </w:rPr>
                      <w:t xml:space="preserve"> </w:t>
                    </w:r>
                    <w:r>
                      <w:rPr>
                        <w:sz w:val="20"/>
                        <w:szCs w:val="20"/>
                      </w:rPr>
                      <w:t>money</w:t>
                    </w:r>
                    <w:r>
                      <w:rPr>
                        <w:spacing w:val="-1"/>
                        <w:sz w:val="20"/>
                        <w:szCs w:val="20"/>
                      </w:rPr>
                      <w:t xml:space="preserve"> </w:t>
                    </w:r>
                    <w:r>
                      <w:rPr>
                        <w:sz w:val="20"/>
                        <w:szCs w:val="20"/>
                      </w:rPr>
                      <w:t>for</w:t>
                    </w:r>
                    <w:r>
                      <w:rPr>
                        <w:spacing w:val="-2"/>
                        <w:sz w:val="20"/>
                        <w:szCs w:val="20"/>
                      </w:rPr>
                      <w:t xml:space="preserve"> </w:t>
                    </w:r>
                    <w:r>
                      <w:rPr>
                        <w:sz w:val="20"/>
                        <w:szCs w:val="20"/>
                      </w:rPr>
                      <w:t>more</w:t>
                    </w:r>
                    <w:r>
                      <w:rPr>
                        <w:spacing w:val="-3"/>
                        <w:sz w:val="20"/>
                        <w:szCs w:val="20"/>
                      </w:rPr>
                      <w:t xml:space="preserve"> </w:t>
                    </w:r>
                    <w:r>
                      <w:rPr>
                        <w:sz w:val="20"/>
                        <w:szCs w:val="20"/>
                      </w:rPr>
                      <w:t>than 50,000</w:t>
                    </w:r>
                    <w:r>
                      <w:rPr>
                        <w:spacing w:val="-1"/>
                        <w:sz w:val="20"/>
                        <w:szCs w:val="20"/>
                      </w:rPr>
                      <w:t xml:space="preserve"> </w:t>
                    </w:r>
                    <w:r>
                      <w:rPr>
                        <w:sz w:val="20"/>
                        <w:szCs w:val="20"/>
                      </w:rPr>
                      <w:t>guests</w:t>
                    </w:r>
                    <w:r>
                      <w:rPr>
                        <w:spacing w:val="-3"/>
                        <w:sz w:val="20"/>
                        <w:szCs w:val="20"/>
                      </w:rPr>
                      <w:t xml:space="preserve"> </w:t>
                    </w:r>
                    <w:r>
                      <w:rPr>
                        <w:sz w:val="20"/>
                        <w:szCs w:val="20"/>
                      </w:rPr>
                      <w:t>from</w:t>
                    </w:r>
                    <w:r>
                      <w:rPr>
                        <w:spacing w:val="-1"/>
                        <w:sz w:val="20"/>
                        <w:szCs w:val="20"/>
                      </w:rPr>
                      <w:t xml:space="preserve"> </w:t>
                    </w:r>
                    <w:r>
                      <w:rPr>
                        <w:sz w:val="20"/>
                        <w:szCs w:val="20"/>
                      </w:rPr>
                      <w:t>around</w:t>
                    </w:r>
                    <w:r>
                      <w:rPr>
                        <w:spacing w:val="-2"/>
                        <w:sz w:val="20"/>
                        <w:szCs w:val="20"/>
                      </w:rPr>
                      <w:t xml:space="preserve"> </w:t>
                    </w:r>
                    <w:r>
                      <w:rPr>
                        <w:sz w:val="20"/>
                        <w:szCs w:val="20"/>
                      </w:rPr>
                      <w:t>the</w:t>
                    </w:r>
                    <w:r>
                      <w:rPr>
                        <w:spacing w:val="-2"/>
                        <w:sz w:val="20"/>
                        <w:szCs w:val="20"/>
                      </w:rPr>
                      <w:t xml:space="preserve"> </w:t>
                    </w:r>
                    <w:r>
                      <w:rPr>
                        <w:sz w:val="20"/>
                        <w:szCs w:val="20"/>
                      </w:rPr>
                      <w:t>world</w:t>
                    </w:r>
                    <w:r>
                      <w:rPr>
                        <w:spacing w:val="-2"/>
                        <w:sz w:val="20"/>
                        <w:szCs w:val="20"/>
                      </w:rPr>
                      <w:t xml:space="preserve"> </w:t>
                    </w:r>
                    <w:r>
                      <w:rPr>
                        <w:sz w:val="20"/>
                        <w:szCs w:val="20"/>
                      </w:rPr>
                      <w:t>every</w:t>
                    </w:r>
                    <w:r>
                      <w:rPr>
                        <w:spacing w:val="-2"/>
                        <w:sz w:val="20"/>
                        <w:szCs w:val="20"/>
                      </w:rPr>
                      <w:t xml:space="preserve"> </w:t>
                    </w:r>
                    <w:r>
                      <w:rPr>
                        <w:sz w:val="20"/>
                        <w:szCs w:val="20"/>
                      </w:rPr>
                      <w:t>year.</w:t>
                    </w:r>
                  </w:p>
                  <w:p w14:paraId="2762A652">
                    <w:pPr>
                      <w:rPr>
                        <w:sz w:val="20"/>
                        <w:szCs w:val="20"/>
                      </w:rPr>
                    </w:pPr>
                  </w:p>
                  <w:p w14:paraId="0E936F89">
                    <w:pPr>
                      <w:numPr>
                        <w:ilvl w:val="0"/>
                        <w:numId w:val="1"/>
                      </w:numPr>
                      <w:tabs>
                        <w:tab w:val="left" w:pos="356"/>
                      </w:tabs>
                      <w:rPr>
                        <w:sz w:val="20"/>
                        <w:szCs w:val="20"/>
                      </w:rPr>
                    </w:pPr>
                    <w:r>
                      <w:rPr>
                        <w:sz w:val="20"/>
                        <w:szCs w:val="20"/>
                      </w:rPr>
                      <w:t>Somak</w:t>
                    </w:r>
                    <w:r>
                      <w:rPr>
                        <w:spacing w:val="-1"/>
                        <w:sz w:val="20"/>
                        <w:szCs w:val="20"/>
                      </w:rPr>
                      <w:t xml:space="preserve"> </w:t>
                    </w:r>
                    <w:r>
                      <w:rPr>
                        <w:sz w:val="20"/>
                        <w:szCs w:val="20"/>
                      </w:rPr>
                      <w:t>owns</w:t>
                    </w:r>
                    <w:r>
                      <w:rPr>
                        <w:spacing w:val="-2"/>
                        <w:sz w:val="20"/>
                        <w:szCs w:val="20"/>
                      </w:rPr>
                      <w:t xml:space="preserve"> </w:t>
                    </w:r>
                    <w:r>
                      <w:rPr>
                        <w:sz w:val="20"/>
                        <w:szCs w:val="20"/>
                      </w:rPr>
                      <w:t>3</w:t>
                    </w:r>
                    <w:r>
                      <w:rPr>
                        <w:spacing w:val="-1"/>
                        <w:sz w:val="20"/>
                        <w:szCs w:val="20"/>
                      </w:rPr>
                      <w:t xml:space="preserve"> </w:t>
                    </w:r>
                    <w:r>
                      <w:rPr>
                        <w:sz w:val="20"/>
                        <w:szCs w:val="20"/>
                      </w:rPr>
                      <w:t>lodges,</w:t>
                    </w:r>
                    <w:r>
                      <w:rPr>
                        <w:spacing w:val="-1"/>
                        <w:sz w:val="20"/>
                        <w:szCs w:val="20"/>
                      </w:rPr>
                      <w:t xml:space="preserve"> </w:t>
                    </w:r>
                    <w:r>
                      <w:rPr>
                        <w:sz w:val="20"/>
                        <w:szCs w:val="20"/>
                      </w:rPr>
                      <w:t>one</w:t>
                    </w:r>
                    <w:r>
                      <w:rPr>
                        <w:spacing w:val="-2"/>
                        <w:sz w:val="20"/>
                        <w:szCs w:val="20"/>
                      </w:rPr>
                      <w:t xml:space="preserve"> </w:t>
                    </w:r>
                    <w:r>
                      <w:rPr>
                        <w:sz w:val="20"/>
                        <w:szCs w:val="20"/>
                      </w:rPr>
                      <w:t>of</w:t>
                    </w:r>
                    <w:r>
                      <w:rPr>
                        <w:spacing w:val="-1"/>
                        <w:sz w:val="20"/>
                        <w:szCs w:val="20"/>
                      </w:rPr>
                      <w:t xml:space="preserve"> </w:t>
                    </w:r>
                    <w:r>
                      <w:rPr>
                        <w:sz w:val="20"/>
                        <w:szCs w:val="20"/>
                      </w:rPr>
                      <w:t>which</w:t>
                    </w:r>
                    <w:r>
                      <w:rPr>
                        <w:spacing w:val="-2"/>
                        <w:sz w:val="20"/>
                        <w:szCs w:val="20"/>
                      </w:rPr>
                      <w:t xml:space="preserve"> </w:t>
                    </w:r>
                    <w:r>
                      <w:rPr>
                        <w:sz w:val="20"/>
                        <w:szCs w:val="20"/>
                      </w:rPr>
                      <w:t>is</w:t>
                    </w:r>
                    <w:r>
                      <w:rPr>
                        <w:spacing w:val="-3"/>
                        <w:sz w:val="20"/>
                        <w:szCs w:val="20"/>
                      </w:rPr>
                      <w:t xml:space="preserve"> </w:t>
                    </w:r>
                    <w:r>
                      <w:rPr>
                        <w:sz w:val="20"/>
                        <w:szCs w:val="20"/>
                      </w:rPr>
                      <w:t>in</w:t>
                    </w:r>
                    <w:r>
                      <w:rPr>
                        <w:spacing w:val="-3"/>
                        <w:sz w:val="20"/>
                        <w:szCs w:val="20"/>
                      </w:rPr>
                      <w:t xml:space="preserve"> </w:t>
                    </w:r>
                    <w:r>
                      <w:rPr>
                        <w:sz w:val="20"/>
                        <w:szCs w:val="20"/>
                      </w:rPr>
                      <w:t>the</w:t>
                    </w:r>
                    <w:r>
                      <w:rPr>
                        <w:spacing w:val="-2"/>
                        <w:sz w:val="20"/>
                        <w:szCs w:val="20"/>
                      </w:rPr>
                      <w:t xml:space="preserve"> </w:t>
                    </w:r>
                    <w:r>
                      <w:rPr>
                        <w:sz w:val="20"/>
                        <w:szCs w:val="20"/>
                      </w:rPr>
                      <w:t>world-famous</w:t>
                    </w:r>
                    <w:r>
                      <w:rPr>
                        <w:spacing w:val="-1"/>
                        <w:sz w:val="20"/>
                        <w:szCs w:val="20"/>
                      </w:rPr>
                      <w:t xml:space="preserve"> </w:t>
                    </w:r>
                    <w:r>
                      <w:rPr>
                        <w:sz w:val="20"/>
                        <w:szCs w:val="20"/>
                      </w:rPr>
                      <w:t>Maasai Mara.</w:t>
                    </w:r>
                  </w:p>
                  <w:p w14:paraId="492A82C8">
                    <w:pPr>
                      <w:spacing w:before="12"/>
                      <w:rPr>
                        <w:sz w:val="20"/>
                        <w:szCs w:val="20"/>
                      </w:rPr>
                    </w:pPr>
                  </w:p>
                  <w:p w14:paraId="7EE80C58">
                    <w:pPr>
                      <w:numPr>
                        <w:ilvl w:val="0"/>
                        <w:numId w:val="1"/>
                      </w:numPr>
                      <w:tabs>
                        <w:tab w:val="left" w:pos="356"/>
                      </w:tabs>
                      <w:rPr>
                        <w:sz w:val="20"/>
                        <w:szCs w:val="20"/>
                      </w:rPr>
                    </w:pPr>
                    <w:r>
                      <w:rPr>
                        <w:sz w:val="20"/>
                        <w:szCs w:val="20"/>
                      </w:rPr>
                      <w:t>Somak</w:t>
                    </w:r>
                    <w:r>
                      <w:rPr>
                        <w:spacing w:val="-2"/>
                        <w:sz w:val="20"/>
                        <w:szCs w:val="20"/>
                      </w:rPr>
                      <w:t xml:space="preserve"> </w:t>
                    </w:r>
                    <w:r>
                      <w:rPr>
                        <w:sz w:val="20"/>
                        <w:szCs w:val="20"/>
                      </w:rPr>
                      <w:t>are</w:t>
                    </w:r>
                    <w:r>
                      <w:rPr>
                        <w:spacing w:val="-3"/>
                        <w:sz w:val="20"/>
                        <w:szCs w:val="20"/>
                      </w:rPr>
                      <w:t xml:space="preserve"> </w:t>
                    </w:r>
                    <w:r>
                      <w:rPr>
                        <w:sz w:val="20"/>
                        <w:szCs w:val="20"/>
                      </w:rPr>
                      <w:t>experts in</w:t>
                    </w:r>
                    <w:r>
                      <w:rPr>
                        <w:spacing w:val="-3"/>
                        <w:sz w:val="20"/>
                        <w:szCs w:val="20"/>
                      </w:rPr>
                      <w:t xml:space="preserve"> </w:t>
                    </w:r>
                    <w:r>
                      <w:rPr>
                        <w:sz w:val="20"/>
                        <w:szCs w:val="20"/>
                      </w:rPr>
                      <w:t>providing Groups</w:t>
                    </w:r>
                    <w:r>
                      <w:rPr>
                        <w:spacing w:val="-3"/>
                        <w:sz w:val="20"/>
                        <w:szCs w:val="20"/>
                      </w:rPr>
                      <w:t xml:space="preserve"> </w:t>
                    </w:r>
                    <w:r>
                      <w:rPr>
                        <w:sz w:val="20"/>
                        <w:szCs w:val="20"/>
                      </w:rPr>
                      <w:t>and</w:t>
                    </w:r>
                    <w:r>
                      <w:rPr>
                        <w:spacing w:val="-3"/>
                        <w:sz w:val="20"/>
                        <w:szCs w:val="20"/>
                      </w:rPr>
                      <w:t xml:space="preserve"> </w:t>
                    </w:r>
                    <w:r>
                      <w:rPr>
                        <w:sz w:val="20"/>
                        <w:szCs w:val="20"/>
                      </w:rPr>
                      <w:t>Incentive</w:t>
                    </w:r>
                    <w:r>
                      <w:rPr>
                        <w:spacing w:val="-2"/>
                        <w:sz w:val="20"/>
                        <w:szCs w:val="20"/>
                      </w:rPr>
                      <w:t xml:space="preserve"> </w:t>
                    </w:r>
                    <w:r>
                      <w:rPr>
                        <w:sz w:val="20"/>
                        <w:szCs w:val="20"/>
                      </w:rPr>
                      <w:t>travel.</w:t>
                    </w:r>
                  </w:p>
                  <w:p w14:paraId="2983B117">
                    <w:pPr>
                      <w:pStyle w:val="11"/>
                      <w:rPr>
                        <w:sz w:val="20"/>
                        <w:szCs w:val="20"/>
                      </w:rPr>
                    </w:pPr>
                  </w:p>
                  <w:p w14:paraId="5C46F722">
                    <w:pPr>
                      <w:numPr>
                        <w:ilvl w:val="0"/>
                        <w:numId w:val="1"/>
                      </w:numPr>
                      <w:tabs>
                        <w:tab w:val="left" w:pos="356"/>
                      </w:tabs>
                      <w:rPr>
                        <w:sz w:val="20"/>
                        <w:szCs w:val="20"/>
                      </w:rPr>
                    </w:pPr>
                    <w:bookmarkStart w:id="9" w:name="_Hlk160116107"/>
                    <w:r>
                      <w:rPr>
                        <w:sz w:val="20"/>
                        <w:szCs w:val="20"/>
                      </w:rPr>
                      <w:t>Somak Contact Details:</w:t>
                    </w:r>
                  </w:p>
                  <w:p w14:paraId="01FD5AEC">
                    <w:pPr>
                      <w:pStyle w:val="11"/>
                      <w:rPr>
                        <w:sz w:val="20"/>
                        <w:szCs w:val="20"/>
                      </w:rPr>
                    </w:pPr>
                  </w:p>
                  <w:p w14:paraId="7A509F54">
                    <w:pPr>
                      <w:tabs>
                        <w:tab w:val="left" w:pos="356"/>
                      </w:tabs>
                      <w:rPr>
                        <w:sz w:val="20"/>
                        <w:szCs w:val="20"/>
                      </w:rPr>
                    </w:pPr>
                    <w:r>
                      <w:rPr>
                        <w:sz w:val="20"/>
                        <w:szCs w:val="20"/>
                      </w:rPr>
                      <w:t xml:space="preserve"> Ms. Bushra Sultan: </w:t>
                    </w:r>
                    <w:r>
                      <w:fldChar w:fldCharType="begin"/>
                    </w:r>
                    <w:r>
                      <w:instrText xml:space="preserve"> HYPERLINK "mailto:bushra@somak-nairobi.com" </w:instrText>
                    </w:r>
                    <w:r>
                      <w:fldChar w:fldCharType="separate"/>
                    </w:r>
                    <w:r>
                      <w:rPr>
                        <w:rStyle w:val="10"/>
                        <w:sz w:val="20"/>
                        <w:szCs w:val="20"/>
                      </w:rPr>
                      <w:t>bushra@somak-nairobi.com</w:t>
                    </w:r>
                    <w:r>
                      <w:rPr>
                        <w:rStyle w:val="10"/>
                        <w:sz w:val="20"/>
                        <w:szCs w:val="20"/>
                      </w:rPr>
                      <w:fldChar w:fldCharType="end"/>
                    </w:r>
                  </w:p>
                  <w:p w14:paraId="60463B3F">
                    <w:pPr>
                      <w:tabs>
                        <w:tab w:val="left" w:pos="356"/>
                      </w:tabs>
                      <w:rPr>
                        <w:sz w:val="20"/>
                        <w:szCs w:val="20"/>
                      </w:rPr>
                    </w:pPr>
                    <w:r>
                      <w:rPr>
                        <w:sz w:val="20"/>
                        <w:szCs w:val="20"/>
                      </w:rPr>
                      <w:t xml:space="preserve"> Ms. Ruth Muli: </w:t>
                    </w:r>
                    <w:r>
                      <w:fldChar w:fldCharType="begin"/>
                    </w:r>
                    <w:r>
                      <w:instrText xml:space="preserve"> HYPERLINK "mailto:ruth@somak-nairobi.com" </w:instrText>
                    </w:r>
                    <w:r>
                      <w:fldChar w:fldCharType="separate"/>
                    </w:r>
                    <w:r>
                      <w:rPr>
                        <w:rStyle w:val="10"/>
                        <w:sz w:val="20"/>
                        <w:szCs w:val="20"/>
                      </w:rPr>
                      <w:t>ruth@somak-nairobi.com</w:t>
                    </w:r>
                    <w:r>
                      <w:rPr>
                        <w:rStyle w:val="10"/>
                        <w:sz w:val="20"/>
                        <w:szCs w:val="20"/>
                      </w:rPr>
                      <w:fldChar w:fldCharType="end"/>
                    </w:r>
                  </w:p>
                  <w:bookmarkEnd w:id="9"/>
                  <w:p w14:paraId="39F5B559">
                    <w:pPr>
                      <w:tabs>
                        <w:tab w:val="left" w:pos="356"/>
                      </w:tabs>
                      <w:rPr>
                        <w:sz w:val="20"/>
                        <w:szCs w:val="20"/>
                      </w:rPr>
                    </w:pPr>
                    <w:r>
                      <w:rPr>
                        <w:sz w:val="20"/>
                        <w:szCs w:val="20"/>
                      </w:rPr>
                      <w:t xml:space="preserve"> </w:t>
                    </w:r>
                  </w:p>
                </w:txbxContent>
              </v:textbox>
            </v:shape>
            <w10:wrap type="none"/>
            <w10:anchorlock/>
          </v:group>
        </w:pict>
      </w:r>
    </w:p>
    <w:p w14:paraId="4F57FB93">
      <w:pPr>
        <w:rPr>
          <w:rFonts w:ascii="Times New Roman"/>
          <w:sz w:val="20"/>
        </w:rPr>
        <w:sectPr>
          <w:headerReference r:id="rId3" w:type="default"/>
          <w:footerReference r:id="rId4" w:type="default"/>
          <w:type w:val="continuous"/>
          <w:pgSz w:w="12240" w:h="15840"/>
          <w:pgMar w:top="1100" w:right="480" w:bottom="640" w:left="220" w:header="581" w:footer="447" w:gutter="0"/>
          <w:pgNumType w:start="1"/>
          <w:cols w:space="720" w:num="1"/>
        </w:sectPr>
      </w:pPr>
    </w:p>
    <w:p w14:paraId="61694A2F">
      <w:pPr>
        <w:jc w:val="center"/>
        <w:rPr>
          <w:b/>
          <w:bCs/>
        </w:rPr>
      </w:pPr>
      <w:bookmarkStart w:id="0" w:name="_Hlk170470183"/>
      <w:r>
        <w:rPr>
          <w:b/>
          <w:bCs/>
        </w:rPr>
        <w:t>Airport Transfers Nairobi</w:t>
      </w:r>
    </w:p>
    <w:p w14:paraId="7984B3DD">
      <w:pPr>
        <w:rPr>
          <w:b/>
          <w:bCs/>
        </w:rPr>
      </w:pPr>
    </w:p>
    <w:p w14:paraId="3C1165B9">
      <w:r>
        <w:t>Arrival or Departure Airport Transfers one-way costs per vehicle:</w:t>
      </w:r>
    </w:p>
    <w:p w14:paraId="4F183F94">
      <w:pPr>
        <w:rPr>
          <w:b/>
          <w:bCs/>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378DE19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AADE0FD">
            <w:pPr>
              <w:widowControl/>
              <w:autoSpaceDE/>
              <w:autoSpaceDN/>
              <w:rPr>
                <w:rFonts w:cs="Times New Roman"/>
                <w:b/>
                <w:bCs/>
                <w:lang w:eastAsia="ja-JP"/>
              </w:rPr>
            </w:pPr>
            <w:r>
              <w:rPr>
                <w:rFonts w:cs="Times New Roman"/>
                <w:b/>
                <w:bCs/>
                <w:lang w:eastAsia="ja-JP"/>
              </w:rPr>
              <w:t>1-3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5B9D2B2A">
            <w:pPr>
              <w:widowControl/>
              <w:autoSpaceDE/>
              <w:autoSpaceDN/>
              <w:rPr>
                <w:rFonts w:cs="Times New Roman"/>
                <w:b/>
                <w:bCs/>
                <w:lang w:eastAsia="ja-JP"/>
              </w:rPr>
            </w:pPr>
            <w:r>
              <w:rPr>
                <w:rFonts w:cs="Times New Roman"/>
                <w:b/>
                <w:bCs/>
                <w:lang w:eastAsia="ja-JP"/>
              </w:rPr>
              <w:t>USD 85</w:t>
            </w:r>
          </w:p>
        </w:tc>
      </w:tr>
      <w:tr w14:paraId="0D3407F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91551CC">
            <w:pPr>
              <w:widowControl/>
              <w:autoSpaceDE/>
              <w:autoSpaceDN/>
              <w:rPr>
                <w:rFonts w:cs="Times New Roman"/>
                <w:b/>
                <w:bCs/>
                <w:lang w:eastAsia="ja-JP"/>
              </w:rPr>
            </w:pPr>
            <w:r>
              <w:rPr>
                <w:rFonts w:cs="Times New Roman"/>
                <w:b/>
                <w:bCs/>
                <w:lang w:eastAsia="ja-JP"/>
              </w:rPr>
              <w:t>3-5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1EFF26D">
            <w:pPr>
              <w:widowControl/>
              <w:autoSpaceDE/>
              <w:autoSpaceDN/>
              <w:rPr>
                <w:rFonts w:cs="Times New Roman"/>
                <w:b/>
                <w:bCs/>
                <w:lang w:eastAsia="ja-JP"/>
              </w:rPr>
            </w:pPr>
            <w:r>
              <w:rPr>
                <w:rFonts w:cs="Times New Roman"/>
                <w:b/>
                <w:bCs/>
                <w:lang w:eastAsia="ja-JP"/>
              </w:rPr>
              <w:t>USD 95</w:t>
            </w:r>
          </w:p>
        </w:tc>
      </w:tr>
      <w:tr w14:paraId="02EC3B8C">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022ED7F">
            <w:pPr>
              <w:widowControl/>
              <w:autoSpaceDE/>
              <w:autoSpaceDN/>
              <w:rPr>
                <w:rFonts w:cs="Times New Roman"/>
                <w:b/>
                <w:bCs/>
                <w:lang w:eastAsia="ja-JP"/>
              </w:rPr>
            </w:pPr>
            <w:r>
              <w:rPr>
                <w:rFonts w:cs="Times New Roman"/>
                <w:b/>
                <w:bCs/>
                <w:lang w:eastAsia="ja-JP"/>
              </w:rPr>
              <w:t>6-10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6FDD549">
            <w:pPr>
              <w:widowControl/>
              <w:autoSpaceDE/>
              <w:autoSpaceDN/>
              <w:rPr>
                <w:rFonts w:cs="Times New Roman"/>
                <w:b/>
                <w:bCs/>
                <w:lang w:eastAsia="ja-JP"/>
              </w:rPr>
            </w:pPr>
            <w:r>
              <w:rPr>
                <w:rFonts w:cs="Times New Roman"/>
                <w:b/>
                <w:bCs/>
                <w:lang w:eastAsia="ja-JP"/>
              </w:rPr>
              <w:t>USD 145</w:t>
            </w:r>
          </w:p>
        </w:tc>
      </w:tr>
      <w:tr w14:paraId="2A282117">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3BB51E3C">
            <w:pPr>
              <w:widowControl/>
              <w:autoSpaceDE/>
              <w:autoSpaceDN/>
              <w:rPr>
                <w:rFonts w:cs="Times New Roman"/>
                <w:b/>
                <w:bCs/>
                <w:lang w:eastAsia="ja-JP"/>
              </w:rPr>
            </w:pPr>
            <w:r>
              <w:rPr>
                <w:rFonts w:cs="Times New Roman"/>
                <w:b/>
                <w:bCs/>
                <w:lang w:eastAsia="ja-JP"/>
              </w:rPr>
              <w:t>11-20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E55BC5E">
            <w:pPr>
              <w:widowControl/>
              <w:autoSpaceDE/>
              <w:autoSpaceDN/>
              <w:rPr>
                <w:rFonts w:cs="Times New Roman"/>
                <w:b/>
                <w:bCs/>
                <w:lang w:eastAsia="ja-JP"/>
              </w:rPr>
            </w:pPr>
            <w:r>
              <w:rPr>
                <w:rFonts w:cs="Times New Roman"/>
                <w:b/>
                <w:bCs/>
                <w:lang w:eastAsia="ja-JP"/>
              </w:rPr>
              <w:t>USD 185</w:t>
            </w:r>
          </w:p>
        </w:tc>
      </w:tr>
    </w:tbl>
    <w:p w14:paraId="65EEB72D">
      <w:pPr>
        <w:jc w:val="center"/>
        <w:rPr>
          <w:b/>
          <w:bCs/>
        </w:rPr>
      </w:pPr>
    </w:p>
    <w:bookmarkEnd w:id="0"/>
    <w:p w14:paraId="45E1B6EF">
      <w:pPr>
        <w:jc w:val="center"/>
        <w:rPr>
          <w:b/>
          <w:bCs/>
        </w:rPr>
      </w:pPr>
      <w:r>
        <w:rPr>
          <w:b/>
          <w:bCs/>
        </w:rPr>
        <w:t>Half Day Nairobi City Tour-1</w:t>
      </w:r>
    </w:p>
    <w:p w14:paraId="01D98599">
      <w:pPr>
        <w:jc w:val="center"/>
        <w:rPr>
          <w:b/>
          <w:bCs/>
        </w:rPr>
      </w:pPr>
    </w:p>
    <w:p w14:paraId="0FB0C052">
      <w:pPr>
        <w:jc w:val="both"/>
        <w:rPr>
          <w:b/>
          <w:bCs/>
        </w:rPr>
      </w:pPr>
      <w:r>
        <w:t>Pick up from your hotel in Nairobi in the morning and transfer to Nairobi National Park for a morning game drive followed by a visit to Daphne Sheldrick Elephant Orphanage and Giraffe Centre</w:t>
      </w:r>
      <w:r>
        <w:rPr>
          <w:b/>
          <w:bCs/>
        </w:rPr>
        <w:t>.</w:t>
      </w:r>
    </w:p>
    <w:p w14:paraId="388A6803">
      <w:pPr>
        <w:rPr>
          <w:b/>
          <w:bCs/>
        </w:rPr>
      </w:pPr>
    </w:p>
    <w:p w14:paraId="604F3DF8">
      <w:pPr>
        <w:jc w:val="both"/>
        <w:rPr>
          <w:rFonts w:asciiTheme="minorHAnsi" w:hAnsiTheme="minorHAnsi" w:cstheme="minorHAnsi"/>
          <w:color w:val="000000"/>
          <w:shd w:val="clear" w:color="auto" w:fill="FFFFFF"/>
        </w:rPr>
      </w:pPr>
      <w:r>
        <w:rPr>
          <w:b/>
          <w:bCs/>
        </w:rPr>
        <w:t xml:space="preserve"> </w:t>
      </w:r>
      <w:r>
        <w:rPr>
          <w:rFonts w:asciiTheme="minorHAnsi" w:hAnsiTheme="minorHAnsi" w:cstheme="minorHAnsi"/>
          <w:color w:val="000000"/>
          <w:shd w:val="clear" w:color="auto" w:fill="FFFFFF"/>
        </w:rPr>
        <w:t>Total cost per person in US Dollars:</w:t>
      </w:r>
    </w:p>
    <w:p w14:paraId="5B0930AE">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13B310C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6C4BFEE">
            <w:pPr>
              <w:widowControl/>
              <w:autoSpaceDE/>
              <w:autoSpaceDN/>
              <w:rPr>
                <w:rFonts w:cs="Times New Roman"/>
                <w:b/>
                <w:bCs/>
                <w:lang w:eastAsia="ja-JP"/>
              </w:rPr>
            </w:pPr>
            <w:bookmarkStart w:id="1" w:name="_Hlk170466587"/>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5503F3F6">
            <w:pPr>
              <w:widowControl/>
              <w:autoSpaceDE/>
              <w:autoSpaceDN/>
              <w:rPr>
                <w:rFonts w:cs="Times New Roman"/>
                <w:b/>
                <w:bCs/>
                <w:lang w:eastAsia="ja-JP"/>
              </w:rPr>
            </w:pPr>
            <w:r>
              <w:rPr>
                <w:rFonts w:cs="Times New Roman"/>
                <w:b/>
                <w:bCs/>
                <w:lang w:eastAsia="ja-JP"/>
              </w:rPr>
              <w:t>USD 305 PP</w:t>
            </w:r>
          </w:p>
        </w:tc>
      </w:tr>
      <w:tr w14:paraId="2A5A7E68">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A9D5809">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5146F60F">
            <w:pPr>
              <w:widowControl/>
              <w:autoSpaceDE/>
              <w:autoSpaceDN/>
              <w:rPr>
                <w:rFonts w:cs="Times New Roman"/>
                <w:b/>
                <w:bCs/>
                <w:lang w:eastAsia="ja-JP"/>
              </w:rPr>
            </w:pPr>
            <w:r>
              <w:rPr>
                <w:rFonts w:cs="Times New Roman"/>
                <w:b/>
                <w:bCs/>
                <w:lang w:eastAsia="ja-JP"/>
              </w:rPr>
              <w:t>USD 205 PP</w:t>
            </w:r>
          </w:p>
        </w:tc>
      </w:tr>
      <w:tr w14:paraId="6CD708D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2E24CEC">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EADCE7A">
            <w:pPr>
              <w:widowControl/>
              <w:autoSpaceDE/>
              <w:autoSpaceDN/>
              <w:rPr>
                <w:rFonts w:cs="Times New Roman"/>
                <w:b/>
                <w:bCs/>
                <w:lang w:eastAsia="ja-JP"/>
              </w:rPr>
            </w:pPr>
            <w:r>
              <w:rPr>
                <w:rFonts w:cs="Times New Roman"/>
                <w:b/>
                <w:bCs/>
                <w:lang w:eastAsia="ja-JP"/>
              </w:rPr>
              <w:t>USD 175 PP</w:t>
            </w:r>
          </w:p>
        </w:tc>
      </w:tr>
      <w:tr w14:paraId="5A73234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6CB03744">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3F452397">
            <w:pPr>
              <w:widowControl/>
              <w:autoSpaceDE/>
              <w:autoSpaceDN/>
              <w:rPr>
                <w:rFonts w:cs="Times New Roman"/>
                <w:b/>
                <w:bCs/>
                <w:lang w:eastAsia="ja-JP"/>
              </w:rPr>
            </w:pPr>
            <w:r>
              <w:rPr>
                <w:rFonts w:cs="Times New Roman"/>
                <w:b/>
                <w:bCs/>
                <w:lang w:eastAsia="ja-JP"/>
              </w:rPr>
              <w:t>USD 160 PP</w:t>
            </w:r>
          </w:p>
        </w:tc>
      </w:tr>
      <w:tr w14:paraId="351E2D0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A14AD46">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6480CC2">
            <w:pPr>
              <w:widowControl/>
              <w:autoSpaceDE/>
              <w:autoSpaceDN/>
              <w:rPr>
                <w:rFonts w:cs="Times New Roman"/>
                <w:b/>
                <w:bCs/>
                <w:lang w:eastAsia="ja-JP"/>
              </w:rPr>
            </w:pPr>
            <w:r>
              <w:rPr>
                <w:rFonts w:cs="Times New Roman"/>
                <w:b/>
                <w:bCs/>
                <w:lang w:eastAsia="ja-JP"/>
              </w:rPr>
              <w:t>USD 145 PP</w:t>
            </w:r>
          </w:p>
        </w:tc>
      </w:tr>
      <w:tr w14:paraId="6DBA1D25">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E1E642B">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3EF590A0">
            <w:pPr>
              <w:widowControl/>
              <w:autoSpaceDE/>
              <w:autoSpaceDN/>
              <w:rPr>
                <w:rFonts w:cs="Times New Roman"/>
                <w:b/>
                <w:bCs/>
                <w:lang w:eastAsia="ja-JP"/>
              </w:rPr>
            </w:pPr>
            <w:r>
              <w:rPr>
                <w:rFonts w:cs="Times New Roman"/>
                <w:b/>
                <w:bCs/>
                <w:lang w:eastAsia="ja-JP"/>
              </w:rPr>
              <w:t>USD 140 PP</w:t>
            </w:r>
          </w:p>
        </w:tc>
      </w:tr>
      <w:bookmarkEnd w:id="1"/>
    </w:tbl>
    <w:p w14:paraId="03FB5C7E">
      <w:pPr>
        <w:jc w:val="center"/>
        <w:rPr>
          <w:b/>
          <w:bCs/>
        </w:rPr>
      </w:pPr>
    </w:p>
    <w:p w14:paraId="50FC8310">
      <w:pPr>
        <w:jc w:val="center"/>
        <w:rPr>
          <w:b/>
          <w:bCs/>
        </w:rPr>
      </w:pPr>
      <w:r>
        <w:rPr>
          <w:b/>
          <w:bCs/>
        </w:rPr>
        <w:t>Half Day Nairobi City Tour-2</w:t>
      </w:r>
    </w:p>
    <w:p w14:paraId="7EB251DF">
      <w:pPr>
        <w:jc w:val="center"/>
        <w:rPr>
          <w:b/>
          <w:bCs/>
        </w:rPr>
      </w:pPr>
    </w:p>
    <w:p w14:paraId="6F93D147">
      <w:pPr>
        <w:jc w:val="both"/>
      </w:pPr>
      <w:r>
        <w:t>Pick up from your hotel in Nairobi and visit Giraffe Centre, Karen Blixen Museum &amp; National Museum with brief city tour of Nairobi. Visit the local Masai Market at the end of the tour.</w:t>
      </w:r>
    </w:p>
    <w:p w14:paraId="40C23A66"/>
    <w:p w14:paraId="5A354A9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p w14:paraId="5485818D">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0743C3C5">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E0B2503">
            <w:pPr>
              <w:widowControl/>
              <w:autoSpaceDE/>
              <w:autoSpaceDN/>
              <w:rPr>
                <w:rFonts w:cs="Times New Roman"/>
                <w:b/>
                <w:bCs/>
                <w:lang w:eastAsia="ja-JP"/>
              </w:rPr>
            </w:pPr>
            <w:bookmarkStart w:id="2" w:name="_Hlk170466881"/>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1C97D143">
            <w:pPr>
              <w:widowControl/>
              <w:autoSpaceDE/>
              <w:autoSpaceDN/>
              <w:rPr>
                <w:rFonts w:cs="Times New Roman"/>
                <w:b/>
                <w:bCs/>
                <w:lang w:eastAsia="ja-JP"/>
              </w:rPr>
            </w:pPr>
            <w:r>
              <w:rPr>
                <w:rFonts w:cs="Times New Roman"/>
                <w:b/>
                <w:bCs/>
                <w:lang w:eastAsia="ja-JP"/>
              </w:rPr>
              <w:t>USD 185 PP</w:t>
            </w:r>
          </w:p>
        </w:tc>
      </w:tr>
      <w:tr w14:paraId="387A2D34">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DBA1A88">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798B58F">
            <w:pPr>
              <w:widowControl/>
              <w:autoSpaceDE/>
              <w:autoSpaceDN/>
              <w:rPr>
                <w:rFonts w:cs="Times New Roman"/>
                <w:b/>
                <w:bCs/>
                <w:lang w:eastAsia="ja-JP"/>
              </w:rPr>
            </w:pPr>
            <w:r>
              <w:rPr>
                <w:rFonts w:cs="Times New Roman"/>
                <w:b/>
                <w:bCs/>
                <w:lang w:eastAsia="ja-JP"/>
              </w:rPr>
              <w:t>USD 135 PP</w:t>
            </w:r>
          </w:p>
        </w:tc>
      </w:tr>
      <w:tr w14:paraId="2F11E3F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2250047">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0887C36">
            <w:pPr>
              <w:widowControl/>
              <w:autoSpaceDE/>
              <w:autoSpaceDN/>
              <w:rPr>
                <w:rFonts w:cs="Times New Roman"/>
                <w:b/>
                <w:bCs/>
                <w:lang w:eastAsia="ja-JP"/>
              </w:rPr>
            </w:pPr>
            <w:r>
              <w:rPr>
                <w:rFonts w:cs="Times New Roman"/>
                <w:b/>
                <w:bCs/>
                <w:lang w:eastAsia="ja-JP"/>
              </w:rPr>
              <w:t>USD 115 PP</w:t>
            </w:r>
          </w:p>
        </w:tc>
      </w:tr>
      <w:tr w14:paraId="519F11F2">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C63EF25">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0DA4BEA">
            <w:pPr>
              <w:widowControl/>
              <w:autoSpaceDE/>
              <w:autoSpaceDN/>
              <w:rPr>
                <w:rFonts w:cs="Times New Roman"/>
                <w:b/>
                <w:bCs/>
                <w:lang w:eastAsia="ja-JP"/>
              </w:rPr>
            </w:pPr>
            <w:r>
              <w:rPr>
                <w:rFonts w:cs="Times New Roman"/>
                <w:b/>
                <w:bCs/>
                <w:lang w:eastAsia="ja-JP"/>
              </w:rPr>
              <w:t>USD 110 PP</w:t>
            </w:r>
          </w:p>
        </w:tc>
      </w:tr>
      <w:tr w14:paraId="5675705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E8044C2">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9DAB598">
            <w:pPr>
              <w:widowControl/>
              <w:autoSpaceDE/>
              <w:autoSpaceDN/>
              <w:rPr>
                <w:rFonts w:cs="Times New Roman"/>
                <w:b/>
                <w:bCs/>
                <w:lang w:eastAsia="ja-JP"/>
              </w:rPr>
            </w:pPr>
            <w:r>
              <w:rPr>
                <w:rFonts w:cs="Times New Roman"/>
                <w:b/>
                <w:bCs/>
                <w:lang w:eastAsia="ja-JP"/>
              </w:rPr>
              <w:t>USD 105 PP</w:t>
            </w:r>
          </w:p>
        </w:tc>
      </w:tr>
      <w:tr w14:paraId="13ED888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264B291">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1C235E83">
            <w:pPr>
              <w:widowControl/>
              <w:autoSpaceDE/>
              <w:autoSpaceDN/>
              <w:rPr>
                <w:rFonts w:cs="Times New Roman"/>
                <w:b/>
                <w:bCs/>
                <w:lang w:eastAsia="ja-JP"/>
              </w:rPr>
            </w:pPr>
            <w:r>
              <w:rPr>
                <w:rFonts w:cs="Times New Roman"/>
                <w:b/>
                <w:bCs/>
                <w:lang w:eastAsia="ja-JP"/>
              </w:rPr>
              <w:t>USD 100 PP</w:t>
            </w:r>
          </w:p>
        </w:tc>
      </w:tr>
      <w:bookmarkEnd w:id="2"/>
    </w:tbl>
    <w:p w14:paraId="262F3692">
      <w:pPr>
        <w:rPr>
          <w:b/>
          <w:bCs/>
        </w:rPr>
      </w:pPr>
    </w:p>
    <w:p w14:paraId="14558E85">
      <w:pPr>
        <w:jc w:val="center"/>
        <w:rPr>
          <w:b/>
          <w:bCs/>
        </w:rPr>
      </w:pPr>
      <w:r>
        <w:rPr>
          <w:b/>
          <w:bCs/>
        </w:rPr>
        <w:t>Full Day Trip to Lake Naivasha</w:t>
      </w:r>
    </w:p>
    <w:p w14:paraId="1EFBE139">
      <w:pPr>
        <w:jc w:val="center"/>
        <w:rPr>
          <w:b/>
          <w:bCs/>
        </w:rPr>
      </w:pPr>
    </w:p>
    <w:p w14:paraId="64AE4D39">
      <w:pPr>
        <w:jc w:val="both"/>
      </w:pPr>
      <w:r>
        <w:t>Pick up from your hotel in Nairobi and drive to Lake Naivasha (125kms, 2.5 hours drive approx.). Enjoy lunch at one of the lodges. Afternoon boat ride on the lake followed by an afternoon tea break. Drive back to Nairobi and transfer to your chosen hotel.</w:t>
      </w:r>
    </w:p>
    <w:p w14:paraId="15B13970">
      <w:pPr>
        <w:jc w:val="both"/>
      </w:pPr>
    </w:p>
    <w:p w14:paraId="0CF1AEA6">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p w14:paraId="5656ADAC">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0A5D7F70">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F3F1E62">
            <w:pPr>
              <w:widowControl/>
              <w:autoSpaceDE/>
              <w:autoSpaceDN/>
              <w:rPr>
                <w:rFonts w:cs="Times New Roman"/>
                <w:b/>
                <w:bCs/>
                <w:lang w:eastAsia="ja-JP"/>
              </w:rPr>
            </w:pPr>
            <w:bookmarkStart w:id="3" w:name="_Hlk170471829"/>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537D561D">
            <w:pPr>
              <w:widowControl/>
              <w:autoSpaceDE/>
              <w:autoSpaceDN/>
              <w:rPr>
                <w:rFonts w:cs="Times New Roman"/>
                <w:b/>
                <w:bCs/>
                <w:lang w:eastAsia="ja-JP"/>
              </w:rPr>
            </w:pPr>
            <w:r>
              <w:rPr>
                <w:rFonts w:cs="Times New Roman"/>
                <w:b/>
                <w:bCs/>
                <w:lang w:eastAsia="ja-JP"/>
              </w:rPr>
              <w:t>USD 425 PP</w:t>
            </w:r>
          </w:p>
        </w:tc>
      </w:tr>
      <w:tr w14:paraId="3FD6663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3FEEAA8D">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4211CC46">
            <w:pPr>
              <w:widowControl/>
              <w:autoSpaceDE/>
              <w:autoSpaceDN/>
              <w:rPr>
                <w:rFonts w:cs="Times New Roman"/>
                <w:b/>
                <w:bCs/>
                <w:lang w:eastAsia="ja-JP"/>
              </w:rPr>
            </w:pPr>
            <w:r>
              <w:rPr>
                <w:rFonts w:cs="Times New Roman"/>
                <w:b/>
                <w:bCs/>
                <w:lang w:eastAsia="ja-JP"/>
              </w:rPr>
              <w:t>USD 300 PP</w:t>
            </w:r>
          </w:p>
        </w:tc>
      </w:tr>
      <w:tr w14:paraId="1F6BE0A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F1CC63E">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DEE0613">
            <w:pPr>
              <w:widowControl/>
              <w:autoSpaceDE/>
              <w:autoSpaceDN/>
              <w:rPr>
                <w:rFonts w:cs="Times New Roman"/>
                <w:b/>
                <w:bCs/>
                <w:lang w:eastAsia="ja-JP"/>
              </w:rPr>
            </w:pPr>
            <w:r>
              <w:rPr>
                <w:rFonts w:cs="Times New Roman"/>
                <w:b/>
                <w:bCs/>
                <w:lang w:eastAsia="ja-JP"/>
              </w:rPr>
              <w:t>USD 250 PP</w:t>
            </w:r>
          </w:p>
        </w:tc>
      </w:tr>
      <w:tr w14:paraId="5C2ABF1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896CAD4">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1BEFDE2A">
            <w:pPr>
              <w:widowControl/>
              <w:autoSpaceDE/>
              <w:autoSpaceDN/>
              <w:rPr>
                <w:rFonts w:cs="Times New Roman"/>
                <w:b/>
                <w:bCs/>
                <w:lang w:eastAsia="ja-JP"/>
              </w:rPr>
            </w:pPr>
            <w:r>
              <w:rPr>
                <w:rFonts w:cs="Times New Roman"/>
                <w:b/>
                <w:bCs/>
                <w:lang w:eastAsia="ja-JP"/>
              </w:rPr>
              <w:t>USD 225 PP</w:t>
            </w:r>
          </w:p>
        </w:tc>
      </w:tr>
      <w:tr w14:paraId="13979AB9">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6EF26472">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640449FF">
            <w:pPr>
              <w:widowControl/>
              <w:autoSpaceDE/>
              <w:autoSpaceDN/>
              <w:rPr>
                <w:rFonts w:cs="Times New Roman"/>
                <w:b/>
                <w:bCs/>
                <w:lang w:eastAsia="ja-JP"/>
              </w:rPr>
            </w:pPr>
            <w:r>
              <w:rPr>
                <w:rFonts w:cs="Times New Roman"/>
                <w:b/>
                <w:bCs/>
                <w:lang w:eastAsia="ja-JP"/>
              </w:rPr>
              <w:t>USD 200 PP</w:t>
            </w:r>
          </w:p>
        </w:tc>
      </w:tr>
      <w:tr w14:paraId="7756652C">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3A1771F1">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307AF003">
            <w:pPr>
              <w:widowControl/>
              <w:autoSpaceDE/>
              <w:autoSpaceDN/>
              <w:rPr>
                <w:rFonts w:cs="Times New Roman"/>
                <w:b/>
                <w:bCs/>
                <w:lang w:eastAsia="ja-JP"/>
              </w:rPr>
            </w:pPr>
            <w:r>
              <w:rPr>
                <w:rFonts w:cs="Times New Roman"/>
                <w:b/>
                <w:bCs/>
                <w:lang w:eastAsia="ja-JP"/>
              </w:rPr>
              <w:t>USD 175 PP</w:t>
            </w:r>
          </w:p>
        </w:tc>
      </w:tr>
      <w:bookmarkEnd w:id="3"/>
    </w:tbl>
    <w:p w14:paraId="2F82FAB1">
      <w:pPr>
        <w:jc w:val="center"/>
        <w:rPr>
          <w:b/>
          <w:bCs/>
        </w:rPr>
      </w:pPr>
      <w:r>
        <w:rPr>
          <w:b/>
          <w:bCs/>
        </w:rPr>
        <w:t>Explore Lake Nakuru-Lake Naivasha 1 Night/2 Days</w:t>
      </w:r>
    </w:p>
    <w:p w14:paraId="56F5818D">
      <w:pPr>
        <w:jc w:val="center"/>
        <w:rPr>
          <w:b/>
          <w:bCs/>
        </w:rPr>
      </w:pPr>
    </w:p>
    <w:p w14:paraId="3CBF41BE">
      <w:pPr>
        <w:rPr>
          <w:b/>
          <w:bCs/>
        </w:rPr>
      </w:pPr>
      <w:r>
        <w:rPr>
          <w:b/>
          <w:bCs/>
        </w:rPr>
        <w:t>Day 01: Nairobi-Lake Nakuru-Lake Naivasha</w:t>
      </w:r>
    </w:p>
    <w:p w14:paraId="7DBD9763">
      <w:pPr>
        <w:jc w:val="both"/>
      </w:pPr>
      <w:r>
        <w:t xml:space="preserve">Pick up from your hotel in Nairobi and drive to Lake Nakuru National Park (200kms, 3 hours drive approx.). Enjoy a game drive in the park. Lunch will be served at Sarova Lion Hill Lodge. After lunch enjoy an afternoon game drive and proceed to Lake Naivasha (70kms, 1 hours drive approx.). Check in to the lodge. Rest of the evening at leisure. Overnight at </w:t>
      </w:r>
      <w:r>
        <w:rPr>
          <w:b/>
          <w:bCs/>
        </w:rPr>
        <w:t>Lake Naivasha Sopa Lodge or</w:t>
      </w:r>
      <w:r>
        <w:t xml:space="preserve"> </w:t>
      </w:r>
      <w:r>
        <w:rPr>
          <w:b/>
          <w:bCs/>
        </w:rPr>
        <w:t>similar</w:t>
      </w:r>
      <w:r>
        <w:t xml:space="preserve"> (Meals: Lunch &amp; Dinner)</w:t>
      </w:r>
    </w:p>
    <w:p w14:paraId="162D6847">
      <w:pPr>
        <w:jc w:val="both"/>
      </w:pPr>
    </w:p>
    <w:p w14:paraId="72DBB55D">
      <w:pPr>
        <w:jc w:val="both"/>
        <w:rPr>
          <w:b/>
          <w:bCs/>
        </w:rPr>
      </w:pPr>
      <w:r>
        <w:rPr>
          <w:b/>
          <w:bCs/>
        </w:rPr>
        <w:t>Day 02: Lake Naivasha-Nairobi</w:t>
      </w:r>
    </w:p>
    <w:p w14:paraId="42015890">
      <w:pPr>
        <w:jc w:val="both"/>
      </w:pPr>
      <w:r>
        <w:t>Enjoy breakfast at the lodge. This morning enjoy a boat ride on the Lake followed by Nature Walk on Crescent Island. Lunch will be served at the lodge. After lunch drive back to Nairobi and proceed with your chosen option. (Meals included: Breakfast &amp; Lunch)</w:t>
      </w:r>
    </w:p>
    <w:p w14:paraId="5F5F5E8A">
      <w:pPr>
        <w:jc w:val="both"/>
      </w:pPr>
    </w:p>
    <w:p w14:paraId="1C1968B4">
      <w:pPr>
        <w:jc w:val="both"/>
        <w:rPr>
          <w:b/>
          <w:bCs/>
        </w:rPr>
      </w:pPr>
      <w:r>
        <w:rPr>
          <w:b/>
          <w:bCs/>
        </w:rPr>
        <w:t>Cost in US Dollars per person sharing a double/twin:</w:t>
      </w:r>
    </w:p>
    <w:p w14:paraId="44910986">
      <w:pPr>
        <w:jc w:val="both"/>
        <w:rPr>
          <w:b/>
          <w:bCs/>
        </w:rPr>
      </w:pPr>
    </w:p>
    <w:tbl>
      <w:tblPr>
        <w:tblStyle w:val="6"/>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1588"/>
        <w:gridCol w:w="992"/>
        <w:gridCol w:w="992"/>
        <w:gridCol w:w="992"/>
        <w:gridCol w:w="992"/>
        <w:gridCol w:w="899"/>
        <w:gridCol w:w="899"/>
        <w:gridCol w:w="2835"/>
      </w:tblGrid>
      <w:tr w14:paraId="5997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15D2740C">
            <w:pPr>
              <w:tabs>
                <w:tab w:val="left" w:pos="10206"/>
              </w:tabs>
              <w:ind w:right="364"/>
              <w:jc w:val="both"/>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No of Clients</w:t>
            </w:r>
          </w:p>
        </w:tc>
        <w:tc>
          <w:tcPr>
            <w:tcW w:w="992" w:type="dxa"/>
          </w:tcPr>
          <w:p w14:paraId="67154609">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 pax</w:t>
            </w:r>
          </w:p>
        </w:tc>
        <w:tc>
          <w:tcPr>
            <w:tcW w:w="992" w:type="dxa"/>
          </w:tcPr>
          <w:p w14:paraId="45BA9BBE">
            <w:pPr>
              <w:tabs>
                <w:tab w:val="left" w:pos="10206"/>
              </w:tabs>
              <w:ind w:right="364"/>
              <w:jc w:val="center"/>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2 pax</w:t>
            </w:r>
          </w:p>
        </w:tc>
        <w:tc>
          <w:tcPr>
            <w:tcW w:w="992" w:type="dxa"/>
          </w:tcPr>
          <w:p w14:paraId="54C022DF">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3 pax</w:t>
            </w:r>
          </w:p>
        </w:tc>
        <w:tc>
          <w:tcPr>
            <w:tcW w:w="992" w:type="dxa"/>
          </w:tcPr>
          <w:p w14:paraId="454981B5">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4 pax</w:t>
            </w:r>
          </w:p>
        </w:tc>
        <w:tc>
          <w:tcPr>
            <w:tcW w:w="899" w:type="dxa"/>
          </w:tcPr>
          <w:p w14:paraId="14A3BD14">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 pax</w:t>
            </w:r>
          </w:p>
        </w:tc>
        <w:tc>
          <w:tcPr>
            <w:tcW w:w="899" w:type="dxa"/>
          </w:tcPr>
          <w:p w14:paraId="4F844E8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6 pax</w:t>
            </w:r>
          </w:p>
        </w:tc>
        <w:tc>
          <w:tcPr>
            <w:tcW w:w="2835" w:type="dxa"/>
          </w:tcPr>
          <w:p w14:paraId="21C6903A">
            <w:pPr>
              <w:tabs>
                <w:tab w:val="left" w:pos="10206"/>
              </w:tabs>
              <w:ind w:right="364"/>
              <w:jc w:val="both"/>
              <w:outlineLvl w:val="0"/>
              <w:rPr>
                <w:rFonts w:eastAsia="Cambria" w:asciiTheme="minorHAnsi" w:hAnsiTheme="minorHAnsi" w:cstheme="minorHAnsi"/>
                <w:b/>
                <w:bCs/>
                <w:lang w:bidi="en-US"/>
              </w:rPr>
            </w:pPr>
            <w:r>
              <w:rPr>
                <w:rFonts w:eastAsia="Cambria" w:asciiTheme="minorHAnsi" w:hAnsiTheme="minorHAnsi" w:cstheme="minorHAnsi"/>
                <w:b/>
                <w:bCs/>
                <w:lang w:bidi="en-US"/>
              </w:rPr>
              <w:t>Single room supplement</w:t>
            </w:r>
          </w:p>
        </w:tc>
      </w:tr>
      <w:tr w14:paraId="5BD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3131B444">
            <w:pPr>
              <w:tabs>
                <w:tab w:val="left" w:pos="10206"/>
              </w:tabs>
              <w:ind w:right="364"/>
              <w:jc w:val="both"/>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4x4 Vehicle</w:t>
            </w:r>
          </w:p>
        </w:tc>
        <w:tc>
          <w:tcPr>
            <w:tcW w:w="992" w:type="dxa"/>
          </w:tcPr>
          <w:p w14:paraId="6C833A6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1005</w:t>
            </w:r>
          </w:p>
        </w:tc>
        <w:tc>
          <w:tcPr>
            <w:tcW w:w="992" w:type="dxa"/>
          </w:tcPr>
          <w:p w14:paraId="5ADD6BD8">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685</w:t>
            </w:r>
          </w:p>
        </w:tc>
        <w:tc>
          <w:tcPr>
            <w:tcW w:w="992" w:type="dxa"/>
          </w:tcPr>
          <w:p w14:paraId="1BD219D1">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595</w:t>
            </w:r>
          </w:p>
        </w:tc>
        <w:tc>
          <w:tcPr>
            <w:tcW w:w="992" w:type="dxa"/>
          </w:tcPr>
          <w:p w14:paraId="571B12F2">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545</w:t>
            </w:r>
          </w:p>
        </w:tc>
        <w:tc>
          <w:tcPr>
            <w:tcW w:w="899" w:type="dxa"/>
          </w:tcPr>
          <w:p w14:paraId="5FF0E7B8">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520</w:t>
            </w:r>
          </w:p>
        </w:tc>
        <w:tc>
          <w:tcPr>
            <w:tcW w:w="899" w:type="dxa"/>
          </w:tcPr>
          <w:p w14:paraId="16DA11C5">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500</w:t>
            </w:r>
          </w:p>
        </w:tc>
        <w:tc>
          <w:tcPr>
            <w:tcW w:w="2835" w:type="dxa"/>
          </w:tcPr>
          <w:p w14:paraId="46E860F2">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45</w:t>
            </w:r>
          </w:p>
        </w:tc>
      </w:tr>
    </w:tbl>
    <w:p w14:paraId="2423A9F3">
      <w:pPr>
        <w:jc w:val="both"/>
        <w:rPr>
          <w:rFonts w:eastAsia="Cambria" w:asciiTheme="minorHAnsi" w:hAnsiTheme="minorHAnsi" w:cstheme="minorHAnsi"/>
          <w:lang w:bidi="en-US"/>
        </w:rPr>
      </w:pPr>
    </w:p>
    <w:p w14:paraId="073B8408">
      <w:pPr>
        <w:ind w:right="1281"/>
        <w:jc w:val="both"/>
        <w:rPr>
          <w:rFonts w:eastAsia="Cambria" w:asciiTheme="minorHAnsi" w:hAnsiTheme="minorHAnsi" w:cstheme="minorHAnsi"/>
          <w:b/>
          <w:bCs/>
          <w:u w:val="single"/>
          <w:lang w:bidi="en-US"/>
        </w:rPr>
      </w:pPr>
      <w:r>
        <w:rPr>
          <w:rFonts w:eastAsia="Cambria" w:asciiTheme="minorHAnsi" w:hAnsiTheme="minorHAnsi" w:cstheme="minorHAnsi"/>
          <w:b/>
          <w:bCs/>
          <w:u w:val="single"/>
          <w:lang w:bidi="en-US"/>
        </w:rPr>
        <w:t>Notes:</w:t>
      </w:r>
    </w:p>
    <w:p w14:paraId="1144D597">
      <w:pPr>
        <w:ind w:right="1281"/>
        <w:jc w:val="both"/>
        <w:rPr>
          <w:rFonts w:eastAsia="Cambria" w:asciiTheme="minorHAnsi" w:hAnsiTheme="minorHAnsi" w:cstheme="minorHAnsi"/>
          <w:b/>
          <w:bCs/>
          <w:u w:val="single"/>
          <w:lang w:bidi="en-US"/>
        </w:rPr>
      </w:pPr>
    </w:p>
    <w:p w14:paraId="18C2BB8E">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rates are as per the itineraries given above and are as per the meal plans indicated and include:</w:t>
      </w:r>
    </w:p>
    <w:p w14:paraId="01A1E4D2">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accommodation on meal plans indicated</w:t>
      </w:r>
    </w:p>
    <w:p w14:paraId="3AD4028A">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 xml:space="preserve">Cost of all transfers and game-drives conducted in non-air-conditioned 4x4 vehicles </w:t>
      </w:r>
    </w:p>
    <w:p w14:paraId="72722F17">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all park entrance fees</w:t>
      </w:r>
    </w:p>
    <w:p w14:paraId="21856B2F">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Services of professional English speaking driver/guide</w:t>
      </w:r>
    </w:p>
    <w:p w14:paraId="166DBE39">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 maximum of 4 singles per group will be charged a single room rate. Any additional singles will be charged at double room rate</w:t>
      </w:r>
    </w:p>
    <w:p w14:paraId="0B274383">
      <w:pPr>
        <w:ind w:right="1281"/>
        <w:jc w:val="both"/>
        <w:rPr>
          <w:rFonts w:eastAsia="Cambria" w:asciiTheme="minorHAnsi" w:hAnsiTheme="minorHAnsi" w:cstheme="minorHAnsi"/>
          <w:lang w:bidi="en-US"/>
        </w:rPr>
      </w:pPr>
    </w:p>
    <w:p w14:paraId="7C55B1E8">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costs do not include:</w:t>
      </w:r>
    </w:p>
    <w:p w14:paraId="7E970FC2">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Expenses of a personal nature</w:t>
      </w:r>
    </w:p>
    <w:p w14:paraId="044476B2">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Tips and porterage</w:t>
      </w:r>
    </w:p>
    <w:p w14:paraId="518A4FD2">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Any extras incurred at the lodges/hotels</w:t>
      </w:r>
    </w:p>
    <w:p w14:paraId="541D0260">
      <w:pPr>
        <w:jc w:val="center"/>
        <w:rPr>
          <w:b/>
          <w:bCs/>
        </w:rPr>
      </w:pPr>
    </w:p>
    <w:p w14:paraId="71BCE195">
      <w:pPr>
        <w:jc w:val="center"/>
        <w:rPr>
          <w:b/>
          <w:bCs/>
        </w:rPr>
      </w:pPr>
      <w:bookmarkStart w:id="4" w:name="_Hlk170323813"/>
      <w:r>
        <w:rPr>
          <w:b/>
          <w:bCs/>
        </w:rPr>
        <w:t>Explore Amboseli National Park 2 Nights/3 Days</w:t>
      </w:r>
    </w:p>
    <w:bookmarkEnd w:id="4"/>
    <w:p w14:paraId="0EFE6B23">
      <w:pPr>
        <w:jc w:val="center"/>
        <w:rPr>
          <w:b/>
          <w:bCs/>
        </w:rPr>
      </w:pPr>
    </w:p>
    <w:p w14:paraId="0D6252A7">
      <w:pPr>
        <w:jc w:val="both"/>
        <w:rPr>
          <w:b/>
          <w:bCs/>
        </w:rPr>
      </w:pPr>
      <w:r>
        <w:rPr>
          <w:b/>
          <w:bCs/>
        </w:rPr>
        <w:t>Day 01:  Nairobi-Amboseli National Park</w:t>
      </w:r>
    </w:p>
    <w:p w14:paraId="3010B920">
      <w:pPr>
        <w:jc w:val="both"/>
      </w:pPr>
      <w:r>
        <w:t xml:space="preserve">Pick up from your chosen hotel in Nairobi and drive to Amboseli National Park (250kms, 4 hours drive approx.). Arrive in time for lunch at the lodge. In the afternoon head out for a game drive in the park. Dinner and overnight at </w:t>
      </w:r>
      <w:r>
        <w:rPr>
          <w:b/>
          <w:bCs/>
        </w:rPr>
        <w:t>Amboseli Serena/Ol Tukai Lodge</w:t>
      </w:r>
      <w:r>
        <w:t xml:space="preserve"> (meals included: Lunch and Dinner)</w:t>
      </w:r>
    </w:p>
    <w:p w14:paraId="390DFFA9">
      <w:pPr>
        <w:jc w:val="both"/>
      </w:pPr>
    </w:p>
    <w:p w14:paraId="02923A1D">
      <w:pPr>
        <w:jc w:val="both"/>
        <w:rPr>
          <w:b/>
          <w:bCs/>
        </w:rPr>
      </w:pPr>
      <w:r>
        <w:rPr>
          <w:b/>
          <w:bCs/>
        </w:rPr>
        <w:t>Day 02: Amboseli National Park</w:t>
      </w:r>
    </w:p>
    <w:p w14:paraId="3F59C8D5">
      <w:pPr>
        <w:jc w:val="both"/>
      </w:pPr>
      <w:r>
        <w:t xml:space="preserve">Enjoy a full day in Amboseli on morning and afternoon game drives. All meals at the lodge. Overnight at </w:t>
      </w:r>
      <w:r>
        <w:rPr>
          <w:b/>
          <w:bCs/>
        </w:rPr>
        <w:t>Amboseli Serena/Ol Tukai Lodge</w:t>
      </w:r>
      <w:r>
        <w:t xml:space="preserve"> (meals included: Breakfast, Lunch and Dinner)</w:t>
      </w:r>
    </w:p>
    <w:p w14:paraId="3B0B6306">
      <w:pPr>
        <w:jc w:val="both"/>
      </w:pPr>
    </w:p>
    <w:p w14:paraId="1B63032E">
      <w:pPr>
        <w:jc w:val="both"/>
        <w:rPr>
          <w:b/>
          <w:bCs/>
        </w:rPr>
      </w:pPr>
      <w:r>
        <w:rPr>
          <w:b/>
          <w:bCs/>
        </w:rPr>
        <w:t>Day 03: Nairobi</w:t>
      </w:r>
    </w:p>
    <w:p w14:paraId="098B9FD4">
      <w:pPr>
        <w:jc w:val="both"/>
      </w:pPr>
      <w:r>
        <w:t>Enjoy breakfast at the lodge. After breakfast drive to Nairobi and proceed with your chosen option. (meal included: breakfast)</w:t>
      </w:r>
    </w:p>
    <w:p w14:paraId="727A5B3B"/>
    <w:p w14:paraId="4B7DF0E8">
      <w:pPr>
        <w:jc w:val="both"/>
        <w:rPr>
          <w:b/>
          <w:bCs/>
        </w:rPr>
      </w:pPr>
      <w:r>
        <w:rPr>
          <w:b/>
          <w:bCs/>
        </w:rPr>
        <w:t>Cost in US Dollars per person sharing a double/twin:</w:t>
      </w:r>
    </w:p>
    <w:p w14:paraId="4E35717E">
      <w:pPr>
        <w:jc w:val="both"/>
        <w:rPr>
          <w:b/>
          <w:bCs/>
        </w:rPr>
      </w:pPr>
    </w:p>
    <w:tbl>
      <w:tblPr>
        <w:tblStyle w:val="6"/>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1588"/>
        <w:gridCol w:w="992"/>
        <w:gridCol w:w="992"/>
        <w:gridCol w:w="992"/>
        <w:gridCol w:w="992"/>
        <w:gridCol w:w="899"/>
        <w:gridCol w:w="899"/>
        <w:gridCol w:w="2835"/>
      </w:tblGrid>
      <w:tr w14:paraId="47AF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75E35755">
            <w:pPr>
              <w:tabs>
                <w:tab w:val="left" w:pos="10206"/>
              </w:tabs>
              <w:ind w:right="364"/>
              <w:jc w:val="both"/>
              <w:outlineLvl w:val="0"/>
              <w:rPr>
                <w:rFonts w:eastAsia="Cambria" w:asciiTheme="minorHAnsi" w:hAnsiTheme="minorHAnsi" w:cstheme="minorHAnsi"/>
                <w:b/>
                <w:bCs/>
                <w:u w:val="single"/>
                <w:lang w:bidi="en-US"/>
              </w:rPr>
            </w:pPr>
            <w:bookmarkStart w:id="5" w:name="_Hlk170469422"/>
            <w:r>
              <w:rPr>
                <w:rFonts w:eastAsia="Cambria" w:asciiTheme="minorHAnsi" w:hAnsiTheme="minorHAnsi" w:cstheme="minorHAnsi"/>
                <w:b/>
                <w:bCs/>
                <w:lang w:bidi="en-US"/>
              </w:rPr>
              <w:t>No of Clients</w:t>
            </w:r>
          </w:p>
        </w:tc>
        <w:tc>
          <w:tcPr>
            <w:tcW w:w="992" w:type="dxa"/>
          </w:tcPr>
          <w:p w14:paraId="2D9A4C3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 pax</w:t>
            </w:r>
          </w:p>
        </w:tc>
        <w:tc>
          <w:tcPr>
            <w:tcW w:w="992" w:type="dxa"/>
          </w:tcPr>
          <w:p w14:paraId="136BC3D0">
            <w:pPr>
              <w:tabs>
                <w:tab w:val="left" w:pos="10206"/>
              </w:tabs>
              <w:ind w:right="364"/>
              <w:jc w:val="center"/>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2 pax</w:t>
            </w:r>
          </w:p>
        </w:tc>
        <w:tc>
          <w:tcPr>
            <w:tcW w:w="992" w:type="dxa"/>
          </w:tcPr>
          <w:p w14:paraId="2843BB83">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3 pax</w:t>
            </w:r>
          </w:p>
        </w:tc>
        <w:tc>
          <w:tcPr>
            <w:tcW w:w="992" w:type="dxa"/>
          </w:tcPr>
          <w:p w14:paraId="497D45DD">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4 pax</w:t>
            </w:r>
          </w:p>
        </w:tc>
        <w:tc>
          <w:tcPr>
            <w:tcW w:w="899" w:type="dxa"/>
          </w:tcPr>
          <w:p w14:paraId="65EE0EB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 pax</w:t>
            </w:r>
          </w:p>
        </w:tc>
        <w:tc>
          <w:tcPr>
            <w:tcW w:w="899" w:type="dxa"/>
          </w:tcPr>
          <w:p w14:paraId="78B87898">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6 pax</w:t>
            </w:r>
          </w:p>
        </w:tc>
        <w:tc>
          <w:tcPr>
            <w:tcW w:w="2835" w:type="dxa"/>
          </w:tcPr>
          <w:p w14:paraId="57F75CCC">
            <w:pPr>
              <w:tabs>
                <w:tab w:val="left" w:pos="10206"/>
              </w:tabs>
              <w:ind w:right="364"/>
              <w:jc w:val="both"/>
              <w:outlineLvl w:val="0"/>
              <w:rPr>
                <w:rFonts w:eastAsia="Cambria" w:asciiTheme="minorHAnsi" w:hAnsiTheme="minorHAnsi" w:cstheme="minorHAnsi"/>
                <w:b/>
                <w:bCs/>
                <w:lang w:bidi="en-US"/>
              </w:rPr>
            </w:pPr>
            <w:r>
              <w:rPr>
                <w:rFonts w:eastAsia="Cambria" w:asciiTheme="minorHAnsi" w:hAnsiTheme="minorHAnsi" w:cstheme="minorHAnsi"/>
                <w:b/>
                <w:bCs/>
                <w:lang w:bidi="en-US"/>
              </w:rPr>
              <w:t>Single room supplement</w:t>
            </w:r>
          </w:p>
        </w:tc>
      </w:tr>
      <w:tr w14:paraId="40C7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4274BA7F">
            <w:pPr>
              <w:tabs>
                <w:tab w:val="left" w:pos="10206"/>
              </w:tabs>
              <w:ind w:right="364"/>
              <w:jc w:val="both"/>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4x4 Vehicle</w:t>
            </w:r>
          </w:p>
        </w:tc>
        <w:tc>
          <w:tcPr>
            <w:tcW w:w="992" w:type="dxa"/>
          </w:tcPr>
          <w:p w14:paraId="1323819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1560</w:t>
            </w:r>
          </w:p>
        </w:tc>
        <w:tc>
          <w:tcPr>
            <w:tcW w:w="992" w:type="dxa"/>
          </w:tcPr>
          <w:p w14:paraId="543037F4">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1040</w:t>
            </w:r>
          </w:p>
        </w:tc>
        <w:tc>
          <w:tcPr>
            <w:tcW w:w="992" w:type="dxa"/>
          </w:tcPr>
          <w:p w14:paraId="58DF7643">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900</w:t>
            </w:r>
          </w:p>
        </w:tc>
        <w:tc>
          <w:tcPr>
            <w:tcW w:w="992" w:type="dxa"/>
          </w:tcPr>
          <w:p w14:paraId="0FC8D464">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830</w:t>
            </w:r>
          </w:p>
        </w:tc>
        <w:tc>
          <w:tcPr>
            <w:tcW w:w="899" w:type="dxa"/>
          </w:tcPr>
          <w:p w14:paraId="2688B0F5">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790</w:t>
            </w:r>
          </w:p>
        </w:tc>
        <w:tc>
          <w:tcPr>
            <w:tcW w:w="899" w:type="dxa"/>
          </w:tcPr>
          <w:p w14:paraId="64F97C6C">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765</w:t>
            </w:r>
          </w:p>
        </w:tc>
        <w:tc>
          <w:tcPr>
            <w:tcW w:w="2835" w:type="dxa"/>
          </w:tcPr>
          <w:p w14:paraId="522717C5">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150</w:t>
            </w:r>
          </w:p>
        </w:tc>
      </w:tr>
      <w:bookmarkEnd w:id="5"/>
    </w:tbl>
    <w:p w14:paraId="7703E80C">
      <w:pPr>
        <w:jc w:val="both"/>
        <w:rPr>
          <w:rFonts w:eastAsia="Cambria" w:asciiTheme="minorHAnsi" w:hAnsiTheme="minorHAnsi" w:cstheme="minorHAnsi"/>
          <w:b/>
          <w:bCs/>
          <w:lang w:bidi="en-US"/>
        </w:rPr>
      </w:pPr>
    </w:p>
    <w:p w14:paraId="6BEA13E3">
      <w:pPr>
        <w:ind w:right="1281"/>
        <w:jc w:val="both"/>
        <w:rPr>
          <w:rFonts w:eastAsia="Cambria" w:asciiTheme="minorHAnsi" w:hAnsiTheme="minorHAnsi" w:cstheme="minorHAnsi"/>
          <w:b/>
          <w:bCs/>
          <w:u w:val="single"/>
          <w:lang w:bidi="en-US"/>
        </w:rPr>
      </w:pPr>
      <w:r>
        <w:rPr>
          <w:rFonts w:eastAsia="Cambria" w:asciiTheme="minorHAnsi" w:hAnsiTheme="minorHAnsi" w:cstheme="minorHAnsi"/>
          <w:b/>
          <w:bCs/>
          <w:u w:val="single"/>
          <w:lang w:bidi="en-US"/>
        </w:rPr>
        <w:t>Notes:</w:t>
      </w:r>
    </w:p>
    <w:p w14:paraId="0E09CB4D">
      <w:pPr>
        <w:ind w:right="1281"/>
        <w:jc w:val="both"/>
        <w:rPr>
          <w:rFonts w:eastAsia="Cambria" w:asciiTheme="minorHAnsi" w:hAnsiTheme="minorHAnsi" w:cstheme="minorHAnsi"/>
          <w:b/>
          <w:bCs/>
          <w:u w:val="single"/>
          <w:lang w:bidi="en-US"/>
        </w:rPr>
      </w:pPr>
    </w:p>
    <w:p w14:paraId="28C908BD">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rates are as per the itineraries given above and are as per the meal plans indicated and include:</w:t>
      </w:r>
    </w:p>
    <w:p w14:paraId="4361043D">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accommodation on meal plans indicated</w:t>
      </w:r>
    </w:p>
    <w:p w14:paraId="7BEC803B">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 xml:space="preserve">Cost of all transfers and game-drives conducted in non-air-conditioned 4x4 vehicles </w:t>
      </w:r>
    </w:p>
    <w:p w14:paraId="3B00631A">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all park entrance fees</w:t>
      </w:r>
    </w:p>
    <w:p w14:paraId="18E6A61A">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Services of professional English speaking driver/guide</w:t>
      </w:r>
    </w:p>
    <w:p w14:paraId="637EFC20">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 maximum of 4 singles per group will be charged a single room rate. Any additional singles will be charged at double room rate</w:t>
      </w:r>
    </w:p>
    <w:p w14:paraId="199B38CF">
      <w:pPr>
        <w:ind w:right="1281"/>
        <w:jc w:val="both"/>
        <w:rPr>
          <w:rFonts w:eastAsia="Cambria" w:asciiTheme="minorHAnsi" w:hAnsiTheme="minorHAnsi" w:cstheme="minorHAnsi"/>
          <w:lang w:bidi="en-US"/>
        </w:rPr>
      </w:pPr>
    </w:p>
    <w:p w14:paraId="72DF273A">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costs do not include:</w:t>
      </w:r>
    </w:p>
    <w:p w14:paraId="75F0C797">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Expenses of a personal nature</w:t>
      </w:r>
    </w:p>
    <w:p w14:paraId="3125DEDF">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Tips and porterage</w:t>
      </w:r>
    </w:p>
    <w:p w14:paraId="14E3E3F6">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Any extras incurred at the lodges/hotels</w:t>
      </w:r>
    </w:p>
    <w:p w14:paraId="2433B91B">
      <w:pPr>
        <w:jc w:val="center"/>
        <w:rPr>
          <w:b/>
          <w:bCs/>
        </w:rPr>
      </w:pPr>
    </w:p>
    <w:p w14:paraId="581FA0E9">
      <w:pPr>
        <w:jc w:val="center"/>
        <w:rPr>
          <w:b/>
          <w:bCs/>
        </w:rPr>
      </w:pPr>
      <w:r>
        <w:rPr>
          <w:b/>
          <w:bCs/>
        </w:rPr>
        <w:t>Explore Masai Mara Game Reserve 2 Nights/3 Days-Opt 1</w:t>
      </w:r>
    </w:p>
    <w:p w14:paraId="5605DFD5">
      <w:pPr>
        <w:jc w:val="both"/>
        <w:rPr>
          <w:b/>
          <w:bCs/>
        </w:rPr>
      </w:pPr>
    </w:p>
    <w:p w14:paraId="1D4F0CC9">
      <w:pPr>
        <w:jc w:val="both"/>
        <w:rPr>
          <w:b/>
          <w:bCs/>
        </w:rPr>
      </w:pPr>
      <w:r>
        <w:rPr>
          <w:b/>
          <w:bCs/>
        </w:rPr>
        <w:t>Day 01:  Nairobi-Masai Mara Game Reserve</w:t>
      </w:r>
    </w:p>
    <w:p w14:paraId="7CAA468B">
      <w:pPr>
        <w:jc w:val="both"/>
      </w:pPr>
      <w:r>
        <w:t xml:space="preserve">Pick up from your chosen hotel in Nairobi and drive to Masai Mara (300kms, 5 hours drive approx.). Arrive in time for lunch at the camp. In the afternoon head out for a game drive in the park. Dinner and overnight at </w:t>
      </w:r>
      <w:bookmarkStart w:id="6" w:name="_Hlk170324052"/>
      <w:r>
        <w:rPr>
          <w:b/>
          <w:bCs/>
        </w:rPr>
        <w:t>Ashnil Mara/Sarova Mara Tented Camp</w:t>
      </w:r>
      <w:r>
        <w:t xml:space="preserve"> (meals included: Lunch and Dinner)</w:t>
      </w:r>
    </w:p>
    <w:bookmarkEnd w:id="6"/>
    <w:p w14:paraId="2B61464C">
      <w:pPr>
        <w:jc w:val="both"/>
      </w:pPr>
    </w:p>
    <w:p w14:paraId="4DD29891">
      <w:pPr>
        <w:jc w:val="both"/>
        <w:rPr>
          <w:b/>
          <w:bCs/>
        </w:rPr>
      </w:pPr>
      <w:r>
        <w:rPr>
          <w:b/>
          <w:bCs/>
        </w:rPr>
        <w:t>Day 02: Masai Mara Game Reserve</w:t>
      </w:r>
    </w:p>
    <w:p w14:paraId="1ACFC355">
      <w:pPr>
        <w:jc w:val="both"/>
      </w:pPr>
      <w:r>
        <w:t xml:space="preserve">Enjoy a full day in Masai Mara on morning and afternoon game drives. All meals at the camp. Overnight at </w:t>
      </w:r>
      <w:r>
        <w:rPr>
          <w:b/>
          <w:bCs/>
        </w:rPr>
        <w:t>Ashnil Mara/Sarova Mara Tented Camp</w:t>
      </w:r>
      <w:r>
        <w:t xml:space="preserve"> (meals included: Breakfast, Lunch and Dinner)</w:t>
      </w:r>
    </w:p>
    <w:p w14:paraId="154DD4B9">
      <w:pPr>
        <w:jc w:val="both"/>
      </w:pPr>
    </w:p>
    <w:p w14:paraId="65E679BF">
      <w:pPr>
        <w:jc w:val="both"/>
        <w:rPr>
          <w:b/>
          <w:bCs/>
        </w:rPr>
      </w:pPr>
      <w:r>
        <w:rPr>
          <w:b/>
          <w:bCs/>
        </w:rPr>
        <w:t>Day 03: Nairobi</w:t>
      </w:r>
    </w:p>
    <w:p w14:paraId="55D98B99">
      <w:pPr>
        <w:jc w:val="both"/>
      </w:pPr>
      <w:r>
        <w:t>Enjoy breakfast at the lodge. After breakfast drive to Nairobi and proceed with your chosen option. (meal included: breakfast)</w:t>
      </w:r>
    </w:p>
    <w:p w14:paraId="15CD460D"/>
    <w:p w14:paraId="7F050F8D">
      <w:pPr>
        <w:jc w:val="both"/>
        <w:rPr>
          <w:b/>
          <w:bCs/>
        </w:rPr>
      </w:pPr>
      <w:r>
        <w:rPr>
          <w:b/>
          <w:bCs/>
        </w:rPr>
        <w:t>Cost in US Dollars per person sharing a double/twin</w:t>
      </w:r>
    </w:p>
    <w:p w14:paraId="56CC9631">
      <w:pPr>
        <w:jc w:val="both"/>
        <w:rPr>
          <w:b/>
          <w:bCs/>
        </w:rPr>
      </w:pPr>
    </w:p>
    <w:tbl>
      <w:tblPr>
        <w:tblStyle w:val="6"/>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1588"/>
        <w:gridCol w:w="992"/>
        <w:gridCol w:w="992"/>
        <w:gridCol w:w="992"/>
        <w:gridCol w:w="992"/>
        <w:gridCol w:w="899"/>
        <w:gridCol w:w="899"/>
        <w:gridCol w:w="2835"/>
      </w:tblGrid>
      <w:tr w14:paraId="1FC7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61608BDB">
            <w:pPr>
              <w:tabs>
                <w:tab w:val="left" w:pos="10206"/>
              </w:tabs>
              <w:ind w:right="364"/>
              <w:jc w:val="both"/>
              <w:outlineLvl w:val="0"/>
              <w:rPr>
                <w:rFonts w:eastAsia="Cambria" w:asciiTheme="minorHAnsi" w:hAnsiTheme="minorHAnsi" w:cstheme="minorHAnsi"/>
                <w:b/>
                <w:bCs/>
                <w:lang w:bidi="en-US"/>
              </w:rPr>
            </w:pPr>
            <w:r>
              <w:rPr>
                <w:rFonts w:eastAsia="Cambria" w:asciiTheme="minorHAnsi" w:hAnsiTheme="minorHAnsi" w:cstheme="minorHAnsi"/>
                <w:b/>
                <w:bCs/>
                <w:lang w:bidi="en-US"/>
              </w:rPr>
              <w:t>No of Clients</w:t>
            </w:r>
          </w:p>
          <w:p w14:paraId="31ED8B8B">
            <w:pPr>
              <w:tabs>
                <w:tab w:val="left" w:pos="10206"/>
              </w:tabs>
              <w:ind w:right="364"/>
              <w:jc w:val="both"/>
              <w:outlineLvl w:val="0"/>
              <w:rPr>
                <w:rFonts w:eastAsia="Cambria" w:asciiTheme="minorHAnsi" w:hAnsiTheme="minorHAnsi" w:cstheme="minorHAnsi"/>
                <w:b/>
                <w:bCs/>
                <w:u w:val="single"/>
                <w:lang w:bidi="en-US"/>
              </w:rPr>
            </w:pPr>
          </w:p>
        </w:tc>
        <w:tc>
          <w:tcPr>
            <w:tcW w:w="992" w:type="dxa"/>
          </w:tcPr>
          <w:p w14:paraId="010F11C4">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 pax</w:t>
            </w:r>
          </w:p>
        </w:tc>
        <w:tc>
          <w:tcPr>
            <w:tcW w:w="992" w:type="dxa"/>
          </w:tcPr>
          <w:p w14:paraId="3A293D82">
            <w:pPr>
              <w:tabs>
                <w:tab w:val="left" w:pos="10206"/>
              </w:tabs>
              <w:ind w:right="364"/>
              <w:jc w:val="center"/>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2 pax</w:t>
            </w:r>
          </w:p>
        </w:tc>
        <w:tc>
          <w:tcPr>
            <w:tcW w:w="992" w:type="dxa"/>
          </w:tcPr>
          <w:p w14:paraId="5B296BA2">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3 pax</w:t>
            </w:r>
          </w:p>
        </w:tc>
        <w:tc>
          <w:tcPr>
            <w:tcW w:w="992" w:type="dxa"/>
          </w:tcPr>
          <w:p w14:paraId="5F130F20">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4 pax</w:t>
            </w:r>
          </w:p>
        </w:tc>
        <w:tc>
          <w:tcPr>
            <w:tcW w:w="899" w:type="dxa"/>
          </w:tcPr>
          <w:p w14:paraId="79382054">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 pax</w:t>
            </w:r>
          </w:p>
        </w:tc>
        <w:tc>
          <w:tcPr>
            <w:tcW w:w="899" w:type="dxa"/>
          </w:tcPr>
          <w:p w14:paraId="793D3152">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6 pax</w:t>
            </w:r>
          </w:p>
        </w:tc>
        <w:tc>
          <w:tcPr>
            <w:tcW w:w="2835" w:type="dxa"/>
          </w:tcPr>
          <w:p w14:paraId="3B9A0BE7">
            <w:pPr>
              <w:tabs>
                <w:tab w:val="left" w:pos="10206"/>
              </w:tabs>
              <w:ind w:right="364"/>
              <w:jc w:val="both"/>
              <w:outlineLvl w:val="0"/>
              <w:rPr>
                <w:rFonts w:eastAsia="Cambria" w:asciiTheme="minorHAnsi" w:hAnsiTheme="minorHAnsi" w:cstheme="minorHAnsi"/>
                <w:b/>
                <w:bCs/>
                <w:lang w:bidi="en-US"/>
              </w:rPr>
            </w:pPr>
            <w:r>
              <w:rPr>
                <w:rFonts w:eastAsia="Cambria" w:asciiTheme="minorHAnsi" w:hAnsiTheme="minorHAnsi" w:cstheme="minorHAnsi"/>
                <w:b/>
                <w:bCs/>
                <w:lang w:bidi="en-US"/>
              </w:rPr>
              <w:t>Single room supplement</w:t>
            </w:r>
          </w:p>
        </w:tc>
      </w:tr>
      <w:tr w14:paraId="4C3E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4199C85B">
            <w:pPr>
              <w:tabs>
                <w:tab w:val="left" w:pos="10206"/>
              </w:tabs>
              <w:ind w:right="364"/>
              <w:jc w:val="both"/>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4x4 Vehicle</w:t>
            </w:r>
          </w:p>
        </w:tc>
        <w:tc>
          <w:tcPr>
            <w:tcW w:w="992" w:type="dxa"/>
          </w:tcPr>
          <w:p w14:paraId="43A82A71">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1655</w:t>
            </w:r>
          </w:p>
        </w:tc>
        <w:tc>
          <w:tcPr>
            <w:tcW w:w="992" w:type="dxa"/>
          </w:tcPr>
          <w:p w14:paraId="257113A9">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1095</w:t>
            </w:r>
          </w:p>
        </w:tc>
        <w:tc>
          <w:tcPr>
            <w:tcW w:w="992" w:type="dxa"/>
          </w:tcPr>
          <w:p w14:paraId="7E0BEF5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960</w:t>
            </w:r>
          </w:p>
        </w:tc>
        <w:tc>
          <w:tcPr>
            <w:tcW w:w="992" w:type="dxa"/>
          </w:tcPr>
          <w:p w14:paraId="2AEAD319">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890</w:t>
            </w:r>
          </w:p>
        </w:tc>
        <w:tc>
          <w:tcPr>
            <w:tcW w:w="899" w:type="dxa"/>
          </w:tcPr>
          <w:p w14:paraId="0DB139E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850</w:t>
            </w:r>
          </w:p>
        </w:tc>
        <w:tc>
          <w:tcPr>
            <w:tcW w:w="899" w:type="dxa"/>
          </w:tcPr>
          <w:p w14:paraId="63081CC0">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820</w:t>
            </w:r>
          </w:p>
        </w:tc>
        <w:tc>
          <w:tcPr>
            <w:tcW w:w="2835" w:type="dxa"/>
          </w:tcPr>
          <w:p w14:paraId="4943E1EB">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180</w:t>
            </w:r>
          </w:p>
        </w:tc>
      </w:tr>
    </w:tbl>
    <w:p w14:paraId="0E517F09">
      <w:pPr>
        <w:jc w:val="both"/>
        <w:rPr>
          <w:b/>
          <w:bCs/>
        </w:rPr>
      </w:pPr>
    </w:p>
    <w:p w14:paraId="0B040017">
      <w:pPr>
        <w:ind w:right="1281"/>
        <w:jc w:val="both"/>
        <w:rPr>
          <w:rFonts w:eastAsia="Cambria" w:asciiTheme="minorHAnsi" w:hAnsiTheme="minorHAnsi" w:cstheme="minorHAnsi"/>
          <w:b/>
          <w:bCs/>
          <w:u w:val="single"/>
          <w:lang w:bidi="en-US"/>
        </w:rPr>
      </w:pPr>
      <w:r>
        <w:rPr>
          <w:rFonts w:eastAsia="Cambria" w:asciiTheme="minorHAnsi" w:hAnsiTheme="minorHAnsi" w:cstheme="minorHAnsi"/>
          <w:b/>
          <w:bCs/>
          <w:u w:val="single"/>
          <w:lang w:bidi="en-US"/>
        </w:rPr>
        <w:t>Notes:</w:t>
      </w:r>
    </w:p>
    <w:p w14:paraId="338426A8">
      <w:pPr>
        <w:ind w:right="1281"/>
        <w:jc w:val="both"/>
        <w:rPr>
          <w:rFonts w:eastAsia="Cambria" w:asciiTheme="minorHAnsi" w:hAnsiTheme="minorHAnsi" w:cstheme="minorHAnsi"/>
          <w:b/>
          <w:bCs/>
          <w:u w:val="single"/>
          <w:lang w:bidi="en-US"/>
        </w:rPr>
      </w:pPr>
    </w:p>
    <w:p w14:paraId="6FCBCCA0">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rates are as per the itineraries given above and are as per the meal plans indicated and include:</w:t>
      </w:r>
    </w:p>
    <w:p w14:paraId="78760EE8">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accommodation on meal plans indicated</w:t>
      </w:r>
    </w:p>
    <w:p w14:paraId="6426D2FD">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 xml:space="preserve">Cost of all transfers and game-drives conducted in non-air-conditioned 4x4 vehicles </w:t>
      </w:r>
    </w:p>
    <w:p w14:paraId="407925BA">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all park entrance fees</w:t>
      </w:r>
    </w:p>
    <w:p w14:paraId="02A9270B">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Services of professional English speaking driver/guide</w:t>
      </w:r>
    </w:p>
    <w:p w14:paraId="2E4B75A3">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 maximum of 4 singles per group will be charged a single room rate. Any additional singles will be charged at double room rate</w:t>
      </w:r>
    </w:p>
    <w:p w14:paraId="1FECC13D">
      <w:pPr>
        <w:ind w:right="1281"/>
        <w:jc w:val="both"/>
        <w:rPr>
          <w:rFonts w:eastAsia="Cambria" w:asciiTheme="minorHAnsi" w:hAnsiTheme="minorHAnsi" w:cstheme="minorHAnsi"/>
          <w:lang w:bidi="en-US"/>
        </w:rPr>
      </w:pPr>
    </w:p>
    <w:p w14:paraId="58BE1587">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costs do not include:</w:t>
      </w:r>
    </w:p>
    <w:p w14:paraId="0F4CCA1E">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Expenses of a personal nature</w:t>
      </w:r>
    </w:p>
    <w:p w14:paraId="0FF28DDC">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Tips and porterage</w:t>
      </w:r>
    </w:p>
    <w:p w14:paraId="6738E3CC">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Any extras incurred at the lodges/hotels</w:t>
      </w:r>
    </w:p>
    <w:p w14:paraId="462D6608">
      <w:pPr>
        <w:jc w:val="center"/>
        <w:rPr>
          <w:b/>
          <w:bCs/>
        </w:rPr>
      </w:pPr>
    </w:p>
    <w:p w14:paraId="7F0B3E15"/>
    <w:p w14:paraId="4E66C6CE">
      <w:pPr>
        <w:jc w:val="center"/>
        <w:rPr>
          <w:b/>
          <w:bCs/>
        </w:rPr>
      </w:pPr>
      <w:r>
        <w:rPr>
          <w:b/>
          <w:bCs/>
        </w:rPr>
        <w:t>Explore Masai Mara Game Reserve 2 Nights/3 Days-Opt 2</w:t>
      </w:r>
    </w:p>
    <w:p w14:paraId="57E59D62">
      <w:pPr>
        <w:jc w:val="both"/>
        <w:rPr>
          <w:b/>
          <w:bCs/>
        </w:rPr>
      </w:pPr>
    </w:p>
    <w:p w14:paraId="1ED39C8F">
      <w:pPr>
        <w:jc w:val="both"/>
        <w:rPr>
          <w:b/>
          <w:bCs/>
        </w:rPr>
      </w:pPr>
      <w:r>
        <w:rPr>
          <w:b/>
          <w:bCs/>
        </w:rPr>
        <w:t>Day 01:  Nairobi-Masai Mara Game Reserve</w:t>
      </w:r>
    </w:p>
    <w:p w14:paraId="3729D944">
      <w:pPr>
        <w:jc w:val="both"/>
      </w:pPr>
      <w:r>
        <w:t xml:space="preserve">Pick up from your chosen hotel in Nairobi and drive to Masai Mara (300kms, 5 hours drive approx.). Arrive in time for lunch at the lodge. In the afternoon head out for a game drive in the park. Dinner and overnight at </w:t>
      </w:r>
      <w:r>
        <w:rPr>
          <w:b/>
          <w:bCs/>
        </w:rPr>
        <w:t>Keekorok/Mara Sopa Lodge</w:t>
      </w:r>
      <w:r>
        <w:t xml:space="preserve"> (meals included: Lunch and Dinner)</w:t>
      </w:r>
    </w:p>
    <w:p w14:paraId="5B80CBD6">
      <w:pPr>
        <w:jc w:val="both"/>
      </w:pPr>
    </w:p>
    <w:p w14:paraId="7718AB2D">
      <w:pPr>
        <w:jc w:val="both"/>
        <w:rPr>
          <w:b/>
          <w:bCs/>
        </w:rPr>
      </w:pPr>
      <w:r>
        <w:rPr>
          <w:b/>
          <w:bCs/>
        </w:rPr>
        <w:t>Day 02: Masai Mara Game Reserve</w:t>
      </w:r>
    </w:p>
    <w:p w14:paraId="086BE6C5">
      <w:pPr>
        <w:jc w:val="both"/>
      </w:pPr>
      <w:r>
        <w:t xml:space="preserve">Enjoy a full day in Masai Mara on morning and afternoon game drives. All meals at the lodge. Overnight at </w:t>
      </w:r>
      <w:r>
        <w:rPr>
          <w:b/>
          <w:bCs/>
        </w:rPr>
        <w:t xml:space="preserve">Keekorok/Mara Sopa Lodge </w:t>
      </w:r>
      <w:r>
        <w:t>(meals included: Breakfast, Lunch and Dinner)</w:t>
      </w:r>
    </w:p>
    <w:p w14:paraId="2E80CC23">
      <w:pPr>
        <w:jc w:val="both"/>
      </w:pPr>
    </w:p>
    <w:p w14:paraId="1E2439E0">
      <w:pPr>
        <w:jc w:val="both"/>
        <w:rPr>
          <w:b/>
          <w:bCs/>
        </w:rPr>
      </w:pPr>
      <w:r>
        <w:rPr>
          <w:b/>
          <w:bCs/>
        </w:rPr>
        <w:t>Day 03: Nairobi</w:t>
      </w:r>
    </w:p>
    <w:p w14:paraId="6ECD1413">
      <w:pPr>
        <w:jc w:val="both"/>
      </w:pPr>
      <w:r>
        <w:t>Enjoy breakfast at the lodge. After breakfast drive to Nairobi and proceed with your chosen option. (meal included: breakfast)</w:t>
      </w:r>
    </w:p>
    <w:p w14:paraId="4C88049A"/>
    <w:p w14:paraId="192570C6">
      <w:pPr>
        <w:jc w:val="both"/>
        <w:rPr>
          <w:b/>
          <w:bCs/>
        </w:rPr>
      </w:pPr>
      <w:r>
        <w:rPr>
          <w:b/>
          <w:bCs/>
        </w:rPr>
        <w:t>Cost in US Dollars per person sharing a double/twin:</w:t>
      </w:r>
    </w:p>
    <w:p w14:paraId="33F9EBC9">
      <w:pPr>
        <w:jc w:val="both"/>
        <w:rPr>
          <w:b/>
          <w:bCs/>
        </w:rPr>
      </w:pPr>
    </w:p>
    <w:tbl>
      <w:tblPr>
        <w:tblStyle w:val="6"/>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1588"/>
        <w:gridCol w:w="992"/>
        <w:gridCol w:w="992"/>
        <w:gridCol w:w="992"/>
        <w:gridCol w:w="992"/>
        <w:gridCol w:w="899"/>
        <w:gridCol w:w="899"/>
        <w:gridCol w:w="2835"/>
      </w:tblGrid>
      <w:tr w14:paraId="70F2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3D2ED10E">
            <w:pPr>
              <w:tabs>
                <w:tab w:val="left" w:pos="10206"/>
              </w:tabs>
              <w:ind w:right="364"/>
              <w:jc w:val="both"/>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No of Clients</w:t>
            </w:r>
          </w:p>
        </w:tc>
        <w:tc>
          <w:tcPr>
            <w:tcW w:w="992" w:type="dxa"/>
          </w:tcPr>
          <w:p w14:paraId="4816E578">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 pax</w:t>
            </w:r>
          </w:p>
        </w:tc>
        <w:tc>
          <w:tcPr>
            <w:tcW w:w="992" w:type="dxa"/>
          </w:tcPr>
          <w:p w14:paraId="316E0F33">
            <w:pPr>
              <w:tabs>
                <w:tab w:val="left" w:pos="10206"/>
              </w:tabs>
              <w:ind w:right="364"/>
              <w:jc w:val="center"/>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2 pax</w:t>
            </w:r>
          </w:p>
        </w:tc>
        <w:tc>
          <w:tcPr>
            <w:tcW w:w="992" w:type="dxa"/>
          </w:tcPr>
          <w:p w14:paraId="6649F2DD">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3 pax</w:t>
            </w:r>
          </w:p>
        </w:tc>
        <w:tc>
          <w:tcPr>
            <w:tcW w:w="992" w:type="dxa"/>
          </w:tcPr>
          <w:p w14:paraId="3DF6F23C">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4 pax</w:t>
            </w:r>
          </w:p>
        </w:tc>
        <w:tc>
          <w:tcPr>
            <w:tcW w:w="899" w:type="dxa"/>
          </w:tcPr>
          <w:p w14:paraId="45B7BB7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5 pax</w:t>
            </w:r>
          </w:p>
        </w:tc>
        <w:tc>
          <w:tcPr>
            <w:tcW w:w="899" w:type="dxa"/>
          </w:tcPr>
          <w:p w14:paraId="34A0A67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6 pax</w:t>
            </w:r>
          </w:p>
        </w:tc>
        <w:tc>
          <w:tcPr>
            <w:tcW w:w="2835" w:type="dxa"/>
          </w:tcPr>
          <w:p w14:paraId="122001D3">
            <w:pPr>
              <w:tabs>
                <w:tab w:val="left" w:pos="10206"/>
              </w:tabs>
              <w:ind w:right="364"/>
              <w:jc w:val="both"/>
              <w:outlineLvl w:val="0"/>
              <w:rPr>
                <w:rFonts w:eastAsia="Cambria" w:asciiTheme="minorHAnsi" w:hAnsiTheme="minorHAnsi" w:cstheme="minorHAnsi"/>
                <w:b/>
                <w:bCs/>
                <w:lang w:bidi="en-US"/>
              </w:rPr>
            </w:pPr>
            <w:r>
              <w:rPr>
                <w:rFonts w:eastAsia="Cambria" w:asciiTheme="minorHAnsi" w:hAnsiTheme="minorHAnsi" w:cstheme="minorHAnsi"/>
                <w:b/>
                <w:bCs/>
                <w:lang w:bidi="en-US"/>
              </w:rPr>
              <w:t>Single room supplement</w:t>
            </w:r>
          </w:p>
        </w:tc>
      </w:tr>
      <w:tr w14:paraId="0352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70" w:hRule="atLeast"/>
        </w:trPr>
        <w:tc>
          <w:tcPr>
            <w:tcW w:w="1588" w:type="dxa"/>
          </w:tcPr>
          <w:p w14:paraId="289CFD84">
            <w:pPr>
              <w:tabs>
                <w:tab w:val="left" w:pos="10206"/>
              </w:tabs>
              <w:ind w:right="364"/>
              <w:jc w:val="both"/>
              <w:outlineLvl w:val="0"/>
              <w:rPr>
                <w:rFonts w:eastAsia="Cambria" w:asciiTheme="minorHAnsi" w:hAnsiTheme="minorHAnsi" w:cstheme="minorHAnsi"/>
                <w:b/>
                <w:bCs/>
                <w:u w:val="single"/>
                <w:lang w:bidi="en-US"/>
              </w:rPr>
            </w:pPr>
            <w:r>
              <w:rPr>
                <w:rFonts w:eastAsia="Cambria" w:asciiTheme="minorHAnsi" w:hAnsiTheme="minorHAnsi" w:cstheme="minorHAnsi"/>
                <w:b/>
                <w:bCs/>
                <w:lang w:bidi="en-US"/>
              </w:rPr>
              <w:t>4x4 Vehicle</w:t>
            </w:r>
          </w:p>
        </w:tc>
        <w:tc>
          <w:tcPr>
            <w:tcW w:w="992" w:type="dxa"/>
          </w:tcPr>
          <w:p w14:paraId="29B67EA8">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1495</w:t>
            </w:r>
          </w:p>
        </w:tc>
        <w:tc>
          <w:tcPr>
            <w:tcW w:w="992" w:type="dxa"/>
          </w:tcPr>
          <w:p w14:paraId="5925B45E">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1040</w:t>
            </w:r>
          </w:p>
        </w:tc>
        <w:tc>
          <w:tcPr>
            <w:tcW w:w="992" w:type="dxa"/>
          </w:tcPr>
          <w:p w14:paraId="168562FA">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910</w:t>
            </w:r>
          </w:p>
        </w:tc>
        <w:tc>
          <w:tcPr>
            <w:tcW w:w="992" w:type="dxa"/>
          </w:tcPr>
          <w:p w14:paraId="1632C8B8">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875</w:t>
            </w:r>
          </w:p>
        </w:tc>
        <w:tc>
          <w:tcPr>
            <w:tcW w:w="899" w:type="dxa"/>
          </w:tcPr>
          <w:p w14:paraId="354B01A7">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800</w:t>
            </w:r>
          </w:p>
        </w:tc>
        <w:tc>
          <w:tcPr>
            <w:tcW w:w="899" w:type="dxa"/>
          </w:tcPr>
          <w:p w14:paraId="198B3019">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770</w:t>
            </w:r>
          </w:p>
        </w:tc>
        <w:tc>
          <w:tcPr>
            <w:tcW w:w="2835" w:type="dxa"/>
          </w:tcPr>
          <w:p w14:paraId="0BC0ED0D">
            <w:pPr>
              <w:tabs>
                <w:tab w:val="left" w:pos="10206"/>
              </w:tabs>
              <w:ind w:right="364"/>
              <w:jc w:val="center"/>
              <w:outlineLvl w:val="0"/>
              <w:rPr>
                <w:rFonts w:eastAsia="Cambria" w:asciiTheme="minorHAnsi" w:hAnsiTheme="minorHAnsi" w:cstheme="minorHAnsi"/>
                <w:b/>
                <w:bCs/>
                <w:lang w:bidi="en-US"/>
              </w:rPr>
            </w:pPr>
            <w:r>
              <w:rPr>
                <w:rFonts w:eastAsia="Cambria" w:asciiTheme="minorHAnsi" w:hAnsiTheme="minorHAnsi" w:cstheme="minorHAnsi"/>
                <w:b/>
                <w:bCs/>
                <w:lang w:bidi="en-US"/>
              </w:rPr>
              <w:t>100</w:t>
            </w:r>
          </w:p>
        </w:tc>
      </w:tr>
    </w:tbl>
    <w:p w14:paraId="00D6CA29">
      <w:pPr>
        <w:jc w:val="both"/>
        <w:rPr>
          <w:b/>
          <w:bCs/>
        </w:rPr>
      </w:pPr>
    </w:p>
    <w:p w14:paraId="3DECBDF9">
      <w:pPr>
        <w:ind w:right="1281"/>
        <w:jc w:val="both"/>
        <w:rPr>
          <w:rFonts w:eastAsia="Cambria" w:asciiTheme="minorHAnsi" w:hAnsiTheme="minorHAnsi" w:cstheme="minorHAnsi"/>
          <w:b/>
          <w:bCs/>
          <w:u w:val="single"/>
          <w:lang w:bidi="en-US"/>
        </w:rPr>
      </w:pPr>
      <w:r>
        <w:rPr>
          <w:rFonts w:eastAsia="Cambria" w:asciiTheme="minorHAnsi" w:hAnsiTheme="minorHAnsi" w:cstheme="minorHAnsi"/>
          <w:b/>
          <w:bCs/>
          <w:u w:val="single"/>
          <w:lang w:bidi="en-US"/>
        </w:rPr>
        <w:t>Notes:</w:t>
      </w:r>
    </w:p>
    <w:p w14:paraId="3E40DA0A">
      <w:pPr>
        <w:ind w:right="1281"/>
        <w:jc w:val="both"/>
        <w:rPr>
          <w:rFonts w:eastAsia="Cambria" w:asciiTheme="minorHAnsi" w:hAnsiTheme="minorHAnsi" w:cstheme="minorHAnsi"/>
          <w:b/>
          <w:bCs/>
          <w:u w:val="single"/>
          <w:lang w:bidi="en-US"/>
        </w:rPr>
      </w:pPr>
    </w:p>
    <w:p w14:paraId="58F990A4">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rates are as per the itineraries given above and are as per the meal plans indicated and include:</w:t>
      </w:r>
    </w:p>
    <w:p w14:paraId="792EC9B4">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accommodation on meal plans indicated</w:t>
      </w:r>
    </w:p>
    <w:p w14:paraId="12FCEE56">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 xml:space="preserve">Cost of all transfers and game-drives conducted in non-air-conditioned 4x4 vehicles </w:t>
      </w:r>
    </w:p>
    <w:p w14:paraId="0C501B1C">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Cost of all park entrance fees</w:t>
      </w:r>
    </w:p>
    <w:p w14:paraId="782CA7AF">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Services of professional English speaking driver/guide</w:t>
      </w:r>
    </w:p>
    <w:p w14:paraId="6429CC59">
      <w:pPr>
        <w:widowControl/>
        <w:numPr>
          <w:ilvl w:val="0"/>
          <w:numId w:val="2"/>
        </w:numPr>
        <w:tabs>
          <w:tab w:val="left" w:pos="851"/>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 maximum of 4 singles per group will be charged a single room rate. Any additional singles will be charged at double room rate</w:t>
      </w:r>
    </w:p>
    <w:p w14:paraId="32916233">
      <w:pPr>
        <w:ind w:right="1281"/>
        <w:jc w:val="both"/>
        <w:rPr>
          <w:rFonts w:eastAsia="Cambria" w:asciiTheme="minorHAnsi" w:hAnsiTheme="minorHAnsi" w:cstheme="minorHAnsi"/>
          <w:lang w:bidi="en-US"/>
        </w:rPr>
      </w:pPr>
    </w:p>
    <w:p w14:paraId="0E711FA3">
      <w:pPr>
        <w:widowControl/>
        <w:autoSpaceDE/>
        <w:autoSpaceDN/>
        <w:ind w:right="1281"/>
        <w:jc w:val="both"/>
        <w:rPr>
          <w:rFonts w:eastAsia="Cambria" w:asciiTheme="minorHAnsi" w:hAnsiTheme="minorHAnsi" w:cstheme="minorHAnsi"/>
          <w:lang w:bidi="en-US"/>
        </w:rPr>
      </w:pPr>
      <w:r>
        <w:rPr>
          <w:rFonts w:eastAsia="Cambria" w:asciiTheme="minorHAnsi" w:hAnsiTheme="minorHAnsi" w:cstheme="minorHAnsi"/>
          <w:lang w:bidi="en-US"/>
        </w:rPr>
        <w:t>The above costs do not include:</w:t>
      </w:r>
    </w:p>
    <w:p w14:paraId="24D77347">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Expenses of a personal nature</w:t>
      </w:r>
    </w:p>
    <w:p w14:paraId="786E3412">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Tips and porterage</w:t>
      </w:r>
    </w:p>
    <w:p w14:paraId="36D0891B">
      <w:pPr>
        <w:widowControl/>
        <w:numPr>
          <w:ilvl w:val="0"/>
          <w:numId w:val="3"/>
        </w:numPr>
        <w:tabs>
          <w:tab w:val="left" w:pos="993"/>
        </w:tabs>
        <w:autoSpaceDE/>
        <w:autoSpaceDN/>
        <w:ind w:left="851" w:right="1281"/>
        <w:jc w:val="both"/>
        <w:rPr>
          <w:rFonts w:eastAsia="Cambria" w:asciiTheme="minorHAnsi" w:hAnsiTheme="minorHAnsi" w:cstheme="minorHAnsi"/>
          <w:lang w:bidi="en-US"/>
        </w:rPr>
      </w:pPr>
      <w:r>
        <w:rPr>
          <w:rFonts w:eastAsia="Cambria" w:asciiTheme="minorHAnsi" w:hAnsiTheme="minorHAnsi" w:cstheme="minorHAnsi"/>
          <w:lang w:bidi="en-US"/>
        </w:rPr>
        <w:t>Any extras incurred at the lodges/hotels</w:t>
      </w:r>
    </w:p>
    <w:p w14:paraId="50F0DCBB">
      <w:pPr>
        <w:jc w:val="center"/>
        <w:rPr>
          <w:b/>
          <w:bCs/>
        </w:rPr>
      </w:pPr>
    </w:p>
    <w:p w14:paraId="2251BF7F">
      <w:pPr>
        <w:jc w:val="both"/>
        <w:rPr>
          <w:b/>
          <w:bCs/>
        </w:rPr>
      </w:pPr>
      <w:r>
        <w:rPr>
          <w:b/>
          <w:bCs/>
        </w:rPr>
        <w:t>Terms &amp; Conditions:</w:t>
      </w:r>
    </w:p>
    <w:p w14:paraId="25B9D751">
      <w:pPr>
        <w:jc w:val="both"/>
        <w:rPr>
          <w:b/>
          <w:bCs/>
        </w:rPr>
      </w:pPr>
    </w:p>
    <w:p w14:paraId="00564BCA">
      <w:pPr>
        <w:pStyle w:val="16"/>
        <w:rPr>
          <w:sz w:val="22"/>
          <w:szCs w:val="22"/>
        </w:rPr>
      </w:pPr>
      <w:r>
        <w:rPr>
          <w:b/>
          <w:bCs/>
          <w:sz w:val="22"/>
          <w:szCs w:val="22"/>
        </w:rPr>
        <w:t>Cancellation Policy: This applies for the Safari departures only</w:t>
      </w:r>
    </w:p>
    <w:p w14:paraId="09A62E1F">
      <w:pPr>
        <w:pStyle w:val="16"/>
        <w:rPr>
          <w:sz w:val="22"/>
          <w:szCs w:val="22"/>
        </w:rPr>
      </w:pPr>
      <w:r>
        <w:rPr>
          <w:sz w:val="22"/>
          <w:szCs w:val="22"/>
        </w:rPr>
        <w:t xml:space="preserve">Before 61 days of arrival No cancellation fee </w:t>
      </w:r>
    </w:p>
    <w:p w14:paraId="47441568">
      <w:pPr>
        <w:pStyle w:val="16"/>
        <w:rPr>
          <w:sz w:val="22"/>
          <w:szCs w:val="22"/>
        </w:rPr>
      </w:pPr>
      <w:r>
        <w:rPr>
          <w:sz w:val="22"/>
          <w:szCs w:val="22"/>
        </w:rPr>
        <w:t xml:space="preserve">Between 60 and 50 days of arrival 15% cancellation fee </w:t>
      </w:r>
    </w:p>
    <w:p w14:paraId="19F61D34">
      <w:pPr>
        <w:pStyle w:val="16"/>
        <w:rPr>
          <w:sz w:val="22"/>
          <w:szCs w:val="22"/>
        </w:rPr>
      </w:pPr>
      <w:r>
        <w:rPr>
          <w:sz w:val="22"/>
          <w:szCs w:val="22"/>
        </w:rPr>
        <w:t xml:space="preserve">Between 49 and 30 days of arrival 33% cancellation fee </w:t>
      </w:r>
    </w:p>
    <w:p w14:paraId="624152B0">
      <w:pPr>
        <w:jc w:val="both"/>
      </w:pPr>
      <w:r>
        <w:t>Between 29 and 0 days of arrival 100% cancellation fee</w:t>
      </w:r>
    </w:p>
    <w:p w14:paraId="78518933">
      <w:pPr>
        <w:jc w:val="both"/>
      </w:pPr>
    </w:p>
    <w:p w14:paraId="640A3297">
      <w:pPr>
        <w:jc w:val="both"/>
        <w:rPr>
          <w:b/>
          <w:bCs/>
        </w:rPr>
      </w:pPr>
      <w:r>
        <w:rPr>
          <w:b/>
          <w:bCs/>
        </w:rPr>
        <w:t>Payment:</w:t>
      </w:r>
    </w:p>
    <w:p w14:paraId="1EF22280">
      <w:pPr>
        <w:jc w:val="both"/>
      </w:pPr>
      <w:r>
        <w:t>100% payment required upon confirmation.</w:t>
      </w:r>
    </w:p>
    <w:p w14:paraId="4C81CA1F">
      <w:pPr>
        <w:jc w:val="both"/>
      </w:pPr>
      <w:r>
        <w:t>Payment can be made via Bank transfer or Credit Card. Credit Card payments will incur 3% bank charges.</w:t>
      </w:r>
    </w:p>
    <w:p w14:paraId="1B546553">
      <w:pPr>
        <w:jc w:val="both"/>
      </w:pPr>
    </w:p>
    <w:p w14:paraId="11476067">
      <w:pPr>
        <w:jc w:val="both"/>
      </w:pPr>
    </w:p>
    <w:p w14:paraId="07FB7339">
      <w:pPr>
        <w:jc w:val="both"/>
      </w:pPr>
    </w:p>
    <w:p w14:paraId="509E135D">
      <w:pPr>
        <w:jc w:val="both"/>
      </w:pPr>
    </w:p>
    <w:p w14:paraId="1B46F6E3">
      <w:pPr>
        <w:jc w:val="both"/>
      </w:pPr>
    </w:p>
    <w:p w14:paraId="1B8D3FFC">
      <w:pPr>
        <w:jc w:val="center"/>
        <w:rPr>
          <w:b/>
          <w:bCs/>
        </w:rPr>
      </w:pPr>
      <w:r>
        <w:rPr>
          <w:b/>
          <w:bCs/>
        </w:rPr>
        <w:t>Airport Transfers Mombasa-North/South Coast Hotels</w:t>
      </w:r>
    </w:p>
    <w:p w14:paraId="14DC7407">
      <w:pPr>
        <w:rPr>
          <w:b/>
          <w:bCs/>
        </w:rPr>
      </w:pPr>
    </w:p>
    <w:p w14:paraId="685BDCF9">
      <w:r>
        <w:t>Arrival or Departure Airport Transfers one-way costs per vehicle:</w:t>
      </w:r>
    </w:p>
    <w:p w14:paraId="273931A6">
      <w:pPr>
        <w:rPr>
          <w:b/>
          <w:bCs/>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58286518">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8326413">
            <w:pPr>
              <w:widowControl/>
              <w:autoSpaceDE/>
              <w:autoSpaceDN/>
              <w:rPr>
                <w:rFonts w:cs="Times New Roman"/>
                <w:b/>
                <w:bCs/>
                <w:lang w:eastAsia="ja-JP"/>
              </w:rPr>
            </w:pPr>
            <w:r>
              <w:rPr>
                <w:rFonts w:cs="Times New Roman"/>
                <w:b/>
                <w:bCs/>
                <w:lang w:eastAsia="ja-JP"/>
              </w:rPr>
              <w:t>1-3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03624A4">
            <w:pPr>
              <w:widowControl/>
              <w:autoSpaceDE/>
              <w:autoSpaceDN/>
              <w:rPr>
                <w:rFonts w:cs="Times New Roman"/>
                <w:b/>
                <w:bCs/>
                <w:lang w:eastAsia="ja-JP"/>
              </w:rPr>
            </w:pPr>
            <w:r>
              <w:rPr>
                <w:rFonts w:cs="Times New Roman"/>
                <w:b/>
                <w:bCs/>
                <w:lang w:eastAsia="ja-JP"/>
              </w:rPr>
              <w:t>USD 90</w:t>
            </w:r>
          </w:p>
        </w:tc>
      </w:tr>
      <w:tr w14:paraId="0495EE0C">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0BB286E">
            <w:pPr>
              <w:widowControl/>
              <w:autoSpaceDE/>
              <w:autoSpaceDN/>
              <w:rPr>
                <w:rFonts w:cs="Times New Roman"/>
                <w:b/>
                <w:bCs/>
                <w:lang w:eastAsia="ja-JP"/>
              </w:rPr>
            </w:pPr>
            <w:r>
              <w:rPr>
                <w:rFonts w:cs="Times New Roman"/>
                <w:b/>
                <w:bCs/>
                <w:lang w:eastAsia="ja-JP"/>
              </w:rPr>
              <w:t>3-5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470ACE37">
            <w:pPr>
              <w:widowControl/>
              <w:autoSpaceDE/>
              <w:autoSpaceDN/>
              <w:rPr>
                <w:rFonts w:cs="Times New Roman"/>
                <w:b/>
                <w:bCs/>
                <w:lang w:eastAsia="ja-JP"/>
              </w:rPr>
            </w:pPr>
            <w:r>
              <w:rPr>
                <w:rFonts w:cs="Times New Roman"/>
                <w:b/>
                <w:bCs/>
                <w:lang w:eastAsia="ja-JP"/>
              </w:rPr>
              <w:t>USD 100</w:t>
            </w:r>
          </w:p>
        </w:tc>
      </w:tr>
      <w:tr w14:paraId="74E1E14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6DA0294">
            <w:pPr>
              <w:widowControl/>
              <w:autoSpaceDE/>
              <w:autoSpaceDN/>
              <w:rPr>
                <w:rFonts w:cs="Times New Roman"/>
                <w:b/>
                <w:bCs/>
                <w:lang w:eastAsia="ja-JP"/>
              </w:rPr>
            </w:pPr>
            <w:r>
              <w:rPr>
                <w:rFonts w:cs="Times New Roman"/>
                <w:b/>
                <w:bCs/>
                <w:lang w:eastAsia="ja-JP"/>
              </w:rPr>
              <w:t>6-10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4A18E6D">
            <w:pPr>
              <w:widowControl/>
              <w:autoSpaceDE/>
              <w:autoSpaceDN/>
              <w:rPr>
                <w:rFonts w:cs="Times New Roman"/>
                <w:b/>
                <w:bCs/>
                <w:lang w:eastAsia="ja-JP"/>
              </w:rPr>
            </w:pPr>
            <w:r>
              <w:rPr>
                <w:rFonts w:cs="Times New Roman"/>
                <w:b/>
                <w:bCs/>
                <w:lang w:eastAsia="ja-JP"/>
              </w:rPr>
              <w:t>USD 180</w:t>
            </w:r>
          </w:p>
        </w:tc>
      </w:tr>
      <w:tr w14:paraId="35536BF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88D7B54">
            <w:pPr>
              <w:widowControl/>
              <w:autoSpaceDE/>
              <w:autoSpaceDN/>
              <w:rPr>
                <w:rFonts w:cs="Times New Roman"/>
                <w:b/>
                <w:bCs/>
                <w:lang w:eastAsia="ja-JP"/>
              </w:rPr>
            </w:pPr>
            <w:r>
              <w:rPr>
                <w:rFonts w:cs="Times New Roman"/>
                <w:b/>
                <w:bCs/>
                <w:lang w:eastAsia="ja-JP"/>
              </w:rPr>
              <w:t>11-20 Paxs</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6C10116">
            <w:pPr>
              <w:widowControl/>
              <w:autoSpaceDE/>
              <w:autoSpaceDN/>
              <w:rPr>
                <w:rFonts w:cs="Times New Roman"/>
                <w:b/>
                <w:bCs/>
                <w:lang w:eastAsia="ja-JP"/>
              </w:rPr>
            </w:pPr>
            <w:r>
              <w:rPr>
                <w:rFonts w:cs="Times New Roman"/>
                <w:b/>
                <w:bCs/>
                <w:lang w:eastAsia="ja-JP"/>
              </w:rPr>
              <w:t>USD 250</w:t>
            </w:r>
          </w:p>
        </w:tc>
      </w:tr>
    </w:tbl>
    <w:p w14:paraId="5C623E7E">
      <w:pPr>
        <w:jc w:val="center"/>
        <w:rPr>
          <w:b/>
          <w:bCs/>
        </w:rPr>
      </w:pPr>
    </w:p>
    <w:p w14:paraId="421E966E">
      <w:pPr>
        <w:jc w:val="both"/>
        <w:rPr>
          <w:b/>
          <w:bCs/>
        </w:rPr>
      </w:pPr>
      <w:r>
        <w:rPr>
          <w:b/>
          <w:bCs/>
        </w:rPr>
        <w:t>Beach Hotels:</w:t>
      </w:r>
    </w:p>
    <w:p w14:paraId="7090B4EC">
      <w:pPr>
        <w:jc w:val="both"/>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2811"/>
        <w:gridCol w:w="2694"/>
      </w:tblGrid>
      <w:tr w14:paraId="0FEF06ED">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A6975BF">
            <w:pPr>
              <w:widowControl/>
              <w:autoSpaceDE/>
              <w:autoSpaceDN/>
              <w:rPr>
                <w:rFonts w:cs="Times New Roman"/>
                <w:b/>
                <w:bCs/>
                <w:lang w:eastAsia="ja-JP"/>
              </w:rPr>
            </w:pPr>
            <w:r>
              <w:rPr>
                <w:rFonts w:cs="Times New Roman"/>
                <w:b/>
                <w:bCs/>
                <w:lang w:eastAsia="ja-JP"/>
              </w:rPr>
              <w:t>Name of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2AD6DD28">
            <w:pPr>
              <w:widowControl/>
              <w:autoSpaceDE/>
              <w:autoSpaceDN/>
              <w:rPr>
                <w:rFonts w:cs="Times New Roman"/>
                <w:b/>
                <w:bCs/>
                <w:lang w:eastAsia="ja-JP"/>
              </w:rPr>
            </w:pPr>
            <w:r>
              <w:rPr>
                <w:rFonts w:cs="Times New Roman"/>
                <w:b/>
                <w:bCs/>
                <w:lang w:eastAsia="ja-JP"/>
              </w:rPr>
              <w:t>Per Person sharing per night</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66263E66">
            <w:pPr>
              <w:widowControl/>
              <w:autoSpaceDE/>
              <w:autoSpaceDN/>
              <w:rPr>
                <w:rFonts w:cs="Times New Roman"/>
                <w:b/>
                <w:bCs/>
                <w:lang w:eastAsia="ja-JP"/>
              </w:rPr>
            </w:pPr>
            <w:r>
              <w:rPr>
                <w:rFonts w:cs="Times New Roman"/>
                <w:b/>
                <w:bCs/>
                <w:lang w:eastAsia="ja-JP"/>
              </w:rPr>
              <w:t>Single room Supplement</w:t>
            </w:r>
          </w:p>
        </w:tc>
      </w:tr>
      <w:tr w14:paraId="60FD82E1">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FE958D5">
            <w:pPr>
              <w:widowControl/>
              <w:autoSpaceDE/>
              <w:autoSpaceDN/>
              <w:rPr>
                <w:rFonts w:cs="Times New Roman"/>
                <w:lang w:eastAsia="ja-JP"/>
              </w:rPr>
            </w:pPr>
            <w:r>
              <w:rPr>
                <w:rFonts w:cs="Times New Roman"/>
                <w:lang w:eastAsia="ja-JP"/>
              </w:rPr>
              <w:t>Sarova Whitesands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1601E010">
            <w:pPr>
              <w:widowControl/>
              <w:autoSpaceDE/>
              <w:autoSpaceDN/>
              <w:rPr>
                <w:rFonts w:cs="Times New Roman"/>
                <w:lang w:eastAsia="ja-JP"/>
              </w:rPr>
            </w:pPr>
            <w:r>
              <w:rPr>
                <w:rFonts w:cs="Times New Roman"/>
                <w:lang w:eastAsia="ja-JP"/>
              </w:rPr>
              <w:t>USD 110 Half Board Basis</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57E07594">
            <w:pPr>
              <w:widowControl/>
              <w:autoSpaceDE/>
              <w:autoSpaceDN/>
              <w:rPr>
                <w:rFonts w:cs="Times New Roman"/>
                <w:lang w:eastAsia="ja-JP"/>
              </w:rPr>
            </w:pPr>
            <w:r>
              <w:rPr>
                <w:rFonts w:cs="Times New Roman"/>
                <w:lang w:eastAsia="ja-JP"/>
              </w:rPr>
              <w:t>USD 40</w:t>
            </w:r>
          </w:p>
        </w:tc>
      </w:tr>
      <w:tr w14:paraId="58088413">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892CCFF">
            <w:pPr>
              <w:widowControl/>
              <w:autoSpaceDE/>
              <w:autoSpaceDN/>
              <w:rPr>
                <w:rFonts w:cs="Times New Roman"/>
                <w:lang w:eastAsia="ja-JP"/>
              </w:rPr>
            </w:pPr>
            <w:r>
              <w:rPr>
                <w:rFonts w:cs="Times New Roman"/>
                <w:lang w:eastAsia="ja-JP"/>
              </w:rPr>
              <w:t>Voyager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32CF5BFB">
            <w:pPr>
              <w:widowControl/>
              <w:autoSpaceDE/>
              <w:autoSpaceDN/>
              <w:rPr>
                <w:rFonts w:cs="Times New Roman"/>
                <w:lang w:eastAsia="ja-JP"/>
              </w:rPr>
            </w:pPr>
            <w:r>
              <w:rPr>
                <w:rFonts w:cs="Times New Roman"/>
                <w:lang w:eastAsia="ja-JP"/>
              </w:rPr>
              <w:t>USD 110 All Inclusive</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2EB7839D">
            <w:pPr>
              <w:widowControl/>
              <w:autoSpaceDE/>
              <w:autoSpaceDN/>
              <w:rPr>
                <w:rFonts w:cs="Times New Roman"/>
                <w:lang w:eastAsia="ja-JP"/>
              </w:rPr>
            </w:pPr>
            <w:r>
              <w:rPr>
                <w:rFonts w:cs="Times New Roman"/>
                <w:lang w:eastAsia="ja-JP"/>
              </w:rPr>
              <w:t>USD 55</w:t>
            </w:r>
          </w:p>
        </w:tc>
      </w:tr>
      <w:tr w14:paraId="203E6473">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9BFA936">
            <w:pPr>
              <w:widowControl/>
              <w:autoSpaceDE/>
              <w:autoSpaceDN/>
              <w:rPr>
                <w:rFonts w:cs="Times New Roman"/>
                <w:lang w:eastAsia="ja-JP"/>
              </w:rPr>
            </w:pPr>
            <w:r>
              <w:rPr>
                <w:rFonts w:cs="Times New Roman"/>
                <w:lang w:eastAsia="ja-JP"/>
              </w:rPr>
              <w:t>Serena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28CB746E">
            <w:pPr>
              <w:widowControl/>
              <w:autoSpaceDE/>
              <w:autoSpaceDN/>
              <w:rPr>
                <w:rFonts w:cs="Times New Roman"/>
                <w:lang w:eastAsia="ja-JP"/>
              </w:rPr>
            </w:pPr>
            <w:r>
              <w:rPr>
                <w:rFonts w:cs="Times New Roman"/>
                <w:lang w:eastAsia="ja-JP"/>
              </w:rPr>
              <w:t>USD 176 Half Board Basis</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435E2A76">
            <w:pPr>
              <w:widowControl/>
              <w:autoSpaceDE/>
              <w:autoSpaceDN/>
              <w:rPr>
                <w:rFonts w:cs="Times New Roman"/>
                <w:lang w:eastAsia="ja-JP"/>
              </w:rPr>
            </w:pPr>
            <w:r>
              <w:rPr>
                <w:rFonts w:cs="Times New Roman"/>
                <w:lang w:eastAsia="ja-JP"/>
              </w:rPr>
              <w:t>N/A</w:t>
            </w:r>
          </w:p>
        </w:tc>
      </w:tr>
      <w:tr w14:paraId="1A8F7AD1">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4A04401">
            <w:pPr>
              <w:widowControl/>
              <w:autoSpaceDE/>
              <w:autoSpaceDN/>
              <w:rPr>
                <w:rFonts w:cs="Times New Roman"/>
                <w:lang w:eastAsia="ja-JP"/>
              </w:rPr>
            </w:pPr>
            <w:r>
              <w:rPr>
                <w:rFonts w:cs="Times New Roman"/>
                <w:lang w:eastAsia="ja-JP"/>
              </w:rPr>
              <w:t>Baobab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635DA4FD">
            <w:pPr>
              <w:widowControl/>
              <w:autoSpaceDE/>
              <w:autoSpaceDN/>
              <w:rPr>
                <w:rFonts w:cs="Times New Roman"/>
                <w:lang w:eastAsia="ja-JP"/>
              </w:rPr>
            </w:pPr>
            <w:r>
              <w:rPr>
                <w:rFonts w:cs="Times New Roman"/>
                <w:lang w:eastAsia="ja-JP"/>
              </w:rPr>
              <w:t>USD 120 All Inclusive</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3F1AFF83">
            <w:pPr>
              <w:widowControl/>
              <w:autoSpaceDE/>
              <w:autoSpaceDN/>
              <w:rPr>
                <w:rFonts w:cs="Times New Roman"/>
                <w:lang w:eastAsia="ja-JP"/>
              </w:rPr>
            </w:pPr>
            <w:r>
              <w:rPr>
                <w:rFonts w:cs="Times New Roman"/>
                <w:lang w:eastAsia="ja-JP"/>
              </w:rPr>
              <w:t>USD 50</w:t>
            </w:r>
          </w:p>
        </w:tc>
      </w:tr>
      <w:tr w14:paraId="324A913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D6775E7">
            <w:pPr>
              <w:widowControl/>
              <w:autoSpaceDE/>
              <w:autoSpaceDN/>
              <w:rPr>
                <w:rFonts w:cs="Times New Roman"/>
                <w:lang w:eastAsia="ja-JP"/>
              </w:rPr>
            </w:pPr>
            <w:r>
              <w:rPr>
                <w:rFonts w:cs="Times New Roman"/>
                <w:lang w:eastAsia="ja-JP"/>
              </w:rPr>
              <w:t>Southern Palms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5522C774">
            <w:pPr>
              <w:widowControl/>
              <w:autoSpaceDE/>
              <w:autoSpaceDN/>
              <w:rPr>
                <w:rFonts w:cs="Times New Roman"/>
                <w:lang w:eastAsia="ja-JP"/>
              </w:rPr>
            </w:pPr>
            <w:r>
              <w:rPr>
                <w:rFonts w:cs="Times New Roman"/>
                <w:lang w:eastAsia="ja-JP"/>
              </w:rPr>
              <w:t>USD 125 All Inclusive</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0070D85E">
            <w:pPr>
              <w:widowControl/>
              <w:autoSpaceDE/>
              <w:autoSpaceDN/>
              <w:rPr>
                <w:rFonts w:cs="Times New Roman"/>
                <w:lang w:eastAsia="ja-JP"/>
              </w:rPr>
            </w:pPr>
            <w:r>
              <w:rPr>
                <w:rFonts w:cs="Times New Roman"/>
                <w:lang w:eastAsia="ja-JP"/>
              </w:rPr>
              <w:t>USD 40</w:t>
            </w:r>
          </w:p>
        </w:tc>
      </w:tr>
      <w:tr w14:paraId="517E456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AB50E48">
            <w:pPr>
              <w:widowControl/>
              <w:autoSpaceDE/>
              <w:autoSpaceDN/>
              <w:rPr>
                <w:rFonts w:cs="Times New Roman"/>
                <w:lang w:eastAsia="ja-JP"/>
              </w:rPr>
            </w:pPr>
            <w:r>
              <w:rPr>
                <w:rFonts w:cs="Times New Roman"/>
                <w:lang w:eastAsia="ja-JP"/>
              </w:rPr>
              <w:t>Neptune Village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2EF194C2">
            <w:pPr>
              <w:widowControl/>
              <w:autoSpaceDE/>
              <w:autoSpaceDN/>
              <w:rPr>
                <w:rFonts w:cs="Times New Roman"/>
                <w:lang w:eastAsia="ja-JP"/>
              </w:rPr>
            </w:pPr>
            <w:r>
              <w:rPr>
                <w:rFonts w:cs="Times New Roman"/>
                <w:lang w:eastAsia="ja-JP"/>
              </w:rPr>
              <w:t>USD 90 All Inclusive</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04E49D96">
            <w:pPr>
              <w:widowControl/>
              <w:autoSpaceDE/>
              <w:autoSpaceDN/>
              <w:rPr>
                <w:rFonts w:cs="Times New Roman"/>
                <w:lang w:eastAsia="ja-JP"/>
              </w:rPr>
            </w:pPr>
            <w:r>
              <w:rPr>
                <w:rFonts w:cs="Times New Roman"/>
                <w:lang w:eastAsia="ja-JP"/>
              </w:rPr>
              <w:t>USD 45</w:t>
            </w:r>
          </w:p>
        </w:tc>
      </w:tr>
      <w:tr w14:paraId="0AC51534">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43A60CE">
            <w:pPr>
              <w:widowControl/>
              <w:autoSpaceDE/>
              <w:autoSpaceDN/>
              <w:rPr>
                <w:rFonts w:cs="Times New Roman"/>
                <w:lang w:eastAsia="ja-JP"/>
              </w:rPr>
            </w:pPr>
            <w:r>
              <w:rPr>
                <w:rFonts w:cs="Times New Roman"/>
                <w:lang w:eastAsia="ja-JP"/>
              </w:rPr>
              <w:t>Leopard Beach Resort</w:t>
            </w:r>
          </w:p>
        </w:tc>
        <w:tc>
          <w:tcPr>
            <w:tcW w:w="2811" w:type="dxa"/>
            <w:tcBorders>
              <w:top w:val="single" w:color="F79646" w:sz="8" w:space="0"/>
              <w:left w:val="single" w:color="F79646" w:sz="8" w:space="0"/>
              <w:bottom w:val="single" w:color="F79646" w:sz="8" w:space="0"/>
              <w:right w:val="single" w:color="F79646" w:sz="8" w:space="0"/>
            </w:tcBorders>
            <w:shd w:val="clear" w:color="auto" w:fill="FDE4D0"/>
          </w:tcPr>
          <w:p w14:paraId="7EA0A27D">
            <w:pPr>
              <w:widowControl/>
              <w:autoSpaceDE/>
              <w:autoSpaceDN/>
              <w:rPr>
                <w:rFonts w:cs="Times New Roman"/>
                <w:lang w:eastAsia="ja-JP"/>
              </w:rPr>
            </w:pPr>
            <w:r>
              <w:rPr>
                <w:rFonts w:cs="Times New Roman"/>
                <w:lang w:eastAsia="ja-JP"/>
              </w:rPr>
              <w:t>USD 75 Half Board Basis</w:t>
            </w:r>
          </w:p>
        </w:tc>
        <w:tc>
          <w:tcPr>
            <w:tcW w:w="2694" w:type="dxa"/>
            <w:tcBorders>
              <w:top w:val="single" w:color="F79646" w:sz="8" w:space="0"/>
              <w:left w:val="single" w:color="F79646" w:sz="8" w:space="0"/>
              <w:bottom w:val="single" w:color="F79646" w:sz="8" w:space="0"/>
              <w:right w:val="single" w:color="F79646" w:sz="8" w:space="0"/>
            </w:tcBorders>
            <w:shd w:val="clear" w:color="auto" w:fill="FDE4D0"/>
          </w:tcPr>
          <w:p w14:paraId="738685BA">
            <w:pPr>
              <w:widowControl/>
              <w:autoSpaceDE/>
              <w:autoSpaceDN/>
              <w:rPr>
                <w:rFonts w:cs="Times New Roman"/>
                <w:lang w:eastAsia="ja-JP"/>
              </w:rPr>
            </w:pPr>
            <w:r>
              <w:rPr>
                <w:rFonts w:cs="Times New Roman"/>
                <w:lang w:eastAsia="ja-JP"/>
              </w:rPr>
              <w:t>USD 20</w:t>
            </w:r>
          </w:p>
        </w:tc>
      </w:tr>
    </w:tbl>
    <w:p w14:paraId="29490602">
      <w:pPr>
        <w:jc w:val="both"/>
      </w:pPr>
    </w:p>
    <w:p w14:paraId="2F3D1CC4">
      <w:pPr>
        <w:jc w:val="both"/>
      </w:pPr>
      <w:r>
        <w:t>The above rates are based on Standard rooms and per night on meal plans specified above.</w:t>
      </w:r>
    </w:p>
    <w:p w14:paraId="5282D6B5">
      <w:pPr>
        <w:jc w:val="both"/>
      </w:pPr>
    </w:p>
    <w:p w14:paraId="0A6A4BCE">
      <w:pPr>
        <w:jc w:val="center"/>
        <w:rPr>
          <w:b/>
          <w:bCs/>
        </w:rPr>
      </w:pPr>
      <w:r>
        <w:rPr>
          <w:b/>
          <w:bCs/>
        </w:rPr>
        <w:t>Half Day Mombasa City Tour-Pick up North Coast Hotels</w:t>
      </w:r>
    </w:p>
    <w:p w14:paraId="2AEAD270"/>
    <w:p w14:paraId="0D97D9CC">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Pick up from your Beach Resort and head out for a Half Day Tour of Mombasa. You will walk around the Old Town Mombasa streets and learn everything from the history of UNESCO World Heritage Site Fort Jesus and the secrets of the Spice traders to meeting the experienced artisans at Akamba Handicraft Market and end with taking photos at the famous Mombasa Tusks. </w:t>
      </w:r>
    </w:p>
    <w:p w14:paraId="158B290D">
      <w:pPr>
        <w:jc w:val="both"/>
        <w:rPr>
          <w:rFonts w:asciiTheme="minorHAnsi" w:hAnsiTheme="minorHAnsi" w:cstheme="minorHAnsi"/>
          <w:color w:val="000000"/>
          <w:shd w:val="clear" w:color="auto" w:fill="FFFFFF"/>
        </w:rPr>
      </w:pPr>
    </w:p>
    <w:p w14:paraId="16B28535">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3425BC9D">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ACCDA77">
            <w:pPr>
              <w:widowControl/>
              <w:autoSpaceDE/>
              <w:autoSpaceDN/>
              <w:rPr>
                <w:rFonts w:cs="Times New Roman"/>
                <w:b/>
                <w:bCs/>
                <w:lang w:eastAsia="ja-JP"/>
              </w:rPr>
            </w:pPr>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FE5F645">
            <w:pPr>
              <w:widowControl/>
              <w:autoSpaceDE/>
              <w:autoSpaceDN/>
              <w:rPr>
                <w:rFonts w:cs="Times New Roman"/>
                <w:b/>
                <w:bCs/>
                <w:lang w:eastAsia="ja-JP"/>
              </w:rPr>
            </w:pPr>
            <w:r>
              <w:rPr>
                <w:rFonts w:cs="Times New Roman"/>
                <w:b/>
                <w:bCs/>
                <w:lang w:eastAsia="ja-JP"/>
              </w:rPr>
              <w:t>USD 125 PP</w:t>
            </w:r>
          </w:p>
        </w:tc>
      </w:tr>
      <w:tr w14:paraId="25E3CBB6">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6C19D24">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6CB63A34">
            <w:pPr>
              <w:widowControl/>
              <w:autoSpaceDE/>
              <w:autoSpaceDN/>
              <w:rPr>
                <w:rFonts w:cs="Times New Roman"/>
                <w:b/>
                <w:bCs/>
                <w:lang w:eastAsia="ja-JP"/>
              </w:rPr>
            </w:pPr>
            <w:r>
              <w:rPr>
                <w:rFonts w:cs="Times New Roman"/>
                <w:b/>
                <w:bCs/>
                <w:lang w:eastAsia="ja-JP"/>
              </w:rPr>
              <w:t>USD 85 PP</w:t>
            </w:r>
          </w:p>
        </w:tc>
      </w:tr>
      <w:tr w14:paraId="644107EA">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F0AD178">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4D12C5F4">
            <w:pPr>
              <w:widowControl/>
              <w:autoSpaceDE/>
              <w:autoSpaceDN/>
              <w:rPr>
                <w:rFonts w:cs="Times New Roman"/>
                <w:b/>
                <w:bCs/>
                <w:lang w:eastAsia="ja-JP"/>
              </w:rPr>
            </w:pPr>
            <w:r>
              <w:rPr>
                <w:rFonts w:cs="Times New Roman"/>
                <w:b/>
                <w:bCs/>
                <w:lang w:eastAsia="ja-JP"/>
              </w:rPr>
              <w:t>USD 75 PP</w:t>
            </w:r>
          </w:p>
        </w:tc>
      </w:tr>
      <w:tr w14:paraId="3DC73EAA">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DD999E4">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FF1794D">
            <w:pPr>
              <w:widowControl/>
              <w:autoSpaceDE/>
              <w:autoSpaceDN/>
              <w:rPr>
                <w:rFonts w:cs="Times New Roman"/>
                <w:b/>
                <w:bCs/>
                <w:lang w:eastAsia="ja-JP"/>
              </w:rPr>
            </w:pPr>
            <w:r>
              <w:rPr>
                <w:rFonts w:cs="Times New Roman"/>
                <w:b/>
                <w:bCs/>
                <w:lang w:eastAsia="ja-JP"/>
              </w:rPr>
              <w:t>USD 70 PP</w:t>
            </w:r>
          </w:p>
        </w:tc>
      </w:tr>
      <w:tr w14:paraId="3CDB20E6">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FBBC25F">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11C7C59">
            <w:pPr>
              <w:widowControl/>
              <w:autoSpaceDE/>
              <w:autoSpaceDN/>
              <w:rPr>
                <w:rFonts w:cs="Times New Roman"/>
                <w:b/>
                <w:bCs/>
                <w:lang w:eastAsia="ja-JP"/>
              </w:rPr>
            </w:pPr>
            <w:r>
              <w:rPr>
                <w:rFonts w:cs="Times New Roman"/>
                <w:b/>
                <w:bCs/>
                <w:lang w:eastAsia="ja-JP"/>
              </w:rPr>
              <w:t>USD 65 PP</w:t>
            </w:r>
          </w:p>
        </w:tc>
      </w:tr>
      <w:tr w14:paraId="46F18AD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3D89E4BC">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6E18C2AE">
            <w:pPr>
              <w:widowControl/>
              <w:autoSpaceDE/>
              <w:autoSpaceDN/>
              <w:rPr>
                <w:rFonts w:cs="Times New Roman"/>
                <w:b/>
                <w:bCs/>
                <w:lang w:eastAsia="ja-JP"/>
              </w:rPr>
            </w:pPr>
            <w:r>
              <w:rPr>
                <w:rFonts w:cs="Times New Roman"/>
                <w:b/>
                <w:bCs/>
                <w:lang w:eastAsia="ja-JP"/>
              </w:rPr>
              <w:t>USD 60 PP</w:t>
            </w:r>
          </w:p>
        </w:tc>
      </w:tr>
    </w:tbl>
    <w:p w14:paraId="11E40C18">
      <w:pPr>
        <w:jc w:val="both"/>
        <w:rPr>
          <w:rFonts w:asciiTheme="minorHAnsi" w:hAnsiTheme="minorHAnsi" w:cstheme="minorHAnsi"/>
          <w:color w:val="000000"/>
          <w:shd w:val="clear" w:color="auto" w:fill="FFFFFF"/>
        </w:rPr>
      </w:pPr>
    </w:p>
    <w:p w14:paraId="061012D6">
      <w:pPr>
        <w:jc w:val="center"/>
        <w:rPr>
          <w:b/>
          <w:bCs/>
        </w:rPr>
      </w:pPr>
      <w:r>
        <w:rPr>
          <w:b/>
          <w:bCs/>
        </w:rPr>
        <w:t>Half Day Mombasa City Tour-Pick up South Coast Hotels</w:t>
      </w:r>
    </w:p>
    <w:p w14:paraId="31AF57E9"/>
    <w:p w14:paraId="2ECC5A0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Pick up from your Beach Resort and head out for a Half Day Tour of Mombasa. You will walk around the Old Town Mombasa streets and learn everything from the history of UNESCO World Heritage Site Fort Jesus and the secrets of the Spice traders to meeting the experienced artisans at Akamba Handicraft Market and end with taking photos at the famous Mombasa Tusks. </w:t>
      </w:r>
    </w:p>
    <w:p w14:paraId="70A61328">
      <w:pPr>
        <w:jc w:val="both"/>
        <w:rPr>
          <w:rFonts w:asciiTheme="minorHAnsi" w:hAnsiTheme="minorHAnsi" w:cstheme="minorHAnsi"/>
          <w:color w:val="000000"/>
          <w:shd w:val="clear" w:color="auto" w:fill="FFFFFF"/>
        </w:rPr>
      </w:pPr>
    </w:p>
    <w:p w14:paraId="2E39DF37">
      <w:pPr>
        <w:jc w:val="both"/>
        <w:rPr>
          <w:rFonts w:asciiTheme="minorHAnsi" w:hAnsiTheme="minorHAnsi" w:cstheme="minorHAnsi"/>
          <w:color w:val="000000"/>
          <w:shd w:val="clear" w:color="auto" w:fill="FFFFFF"/>
        </w:rPr>
      </w:pPr>
      <w:bookmarkStart w:id="7" w:name="_Hlk170478258"/>
      <w:r>
        <w:rPr>
          <w:rFonts w:asciiTheme="minorHAnsi" w:hAnsiTheme="minorHAnsi" w:cstheme="minorHAnsi"/>
          <w:color w:val="000000"/>
          <w:shd w:val="clear" w:color="auto" w:fill="FFFFFF"/>
        </w:rPr>
        <w:t>Total cost per person in US Dollars:</w:t>
      </w:r>
    </w:p>
    <w:p w14:paraId="7D351A37">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1DE40FE6">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93BBCFE">
            <w:pPr>
              <w:widowControl/>
              <w:autoSpaceDE/>
              <w:autoSpaceDN/>
              <w:rPr>
                <w:rFonts w:cs="Times New Roman"/>
                <w:b/>
                <w:bCs/>
                <w:lang w:eastAsia="ja-JP"/>
              </w:rPr>
            </w:pPr>
            <w:bookmarkStart w:id="8" w:name="_Hlk170476675"/>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3CE56C9">
            <w:pPr>
              <w:widowControl/>
              <w:autoSpaceDE/>
              <w:autoSpaceDN/>
              <w:rPr>
                <w:rFonts w:cs="Times New Roman"/>
                <w:b/>
                <w:bCs/>
                <w:lang w:eastAsia="ja-JP"/>
              </w:rPr>
            </w:pPr>
            <w:r>
              <w:rPr>
                <w:rFonts w:cs="Times New Roman"/>
                <w:b/>
                <w:bCs/>
                <w:lang w:eastAsia="ja-JP"/>
              </w:rPr>
              <w:t>USD 150 PP</w:t>
            </w:r>
          </w:p>
        </w:tc>
      </w:tr>
      <w:tr w14:paraId="0ACF4476">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142AAD8">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5A0F478">
            <w:pPr>
              <w:widowControl/>
              <w:autoSpaceDE/>
              <w:autoSpaceDN/>
              <w:rPr>
                <w:rFonts w:cs="Times New Roman"/>
                <w:b/>
                <w:bCs/>
                <w:lang w:eastAsia="ja-JP"/>
              </w:rPr>
            </w:pPr>
            <w:r>
              <w:rPr>
                <w:rFonts w:cs="Times New Roman"/>
                <w:b/>
                <w:bCs/>
                <w:lang w:eastAsia="ja-JP"/>
              </w:rPr>
              <w:t>USD 100 PP</w:t>
            </w:r>
          </w:p>
        </w:tc>
      </w:tr>
      <w:tr w14:paraId="51D4D369">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C82246E">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37BC6754">
            <w:pPr>
              <w:widowControl/>
              <w:autoSpaceDE/>
              <w:autoSpaceDN/>
              <w:rPr>
                <w:rFonts w:cs="Times New Roman"/>
                <w:b/>
                <w:bCs/>
                <w:lang w:eastAsia="ja-JP"/>
              </w:rPr>
            </w:pPr>
            <w:r>
              <w:rPr>
                <w:rFonts w:cs="Times New Roman"/>
                <w:b/>
                <w:bCs/>
                <w:lang w:eastAsia="ja-JP"/>
              </w:rPr>
              <w:t>USD 85 PP</w:t>
            </w:r>
          </w:p>
        </w:tc>
      </w:tr>
      <w:tr w14:paraId="6D1C66F5">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6CBF5170">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2A41DEB">
            <w:pPr>
              <w:widowControl/>
              <w:autoSpaceDE/>
              <w:autoSpaceDN/>
              <w:rPr>
                <w:rFonts w:cs="Times New Roman"/>
                <w:b/>
                <w:bCs/>
                <w:lang w:eastAsia="ja-JP"/>
              </w:rPr>
            </w:pPr>
            <w:r>
              <w:rPr>
                <w:rFonts w:cs="Times New Roman"/>
                <w:b/>
                <w:bCs/>
                <w:lang w:eastAsia="ja-JP"/>
              </w:rPr>
              <w:t>USD 80 PP</w:t>
            </w:r>
          </w:p>
        </w:tc>
      </w:tr>
      <w:tr w14:paraId="26477C35">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5A6B3BF">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174AA924">
            <w:pPr>
              <w:widowControl/>
              <w:autoSpaceDE/>
              <w:autoSpaceDN/>
              <w:rPr>
                <w:rFonts w:cs="Times New Roman"/>
                <w:b/>
                <w:bCs/>
                <w:lang w:eastAsia="ja-JP"/>
              </w:rPr>
            </w:pPr>
            <w:r>
              <w:rPr>
                <w:rFonts w:cs="Times New Roman"/>
                <w:b/>
                <w:bCs/>
                <w:lang w:eastAsia="ja-JP"/>
              </w:rPr>
              <w:t>USD 75 PP</w:t>
            </w:r>
          </w:p>
        </w:tc>
      </w:tr>
      <w:tr w14:paraId="5855FBB9">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F74C497">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5DA68555">
            <w:pPr>
              <w:widowControl/>
              <w:autoSpaceDE/>
              <w:autoSpaceDN/>
              <w:rPr>
                <w:rFonts w:cs="Times New Roman"/>
                <w:b/>
                <w:bCs/>
                <w:lang w:eastAsia="ja-JP"/>
              </w:rPr>
            </w:pPr>
            <w:r>
              <w:rPr>
                <w:rFonts w:cs="Times New Roman"/>
                <w:b/>
                <w:bCs/>
                <w:lang w:eastAsia="ja-JP"/>
              </w:rPr>
              <w:t>USD 70 PP</w:t>
            </w:r>
          </w:p>
        </w:tc>
      </w:tr>
      <w:bookmarkEnd w:id="7"/>
      <w:bookmarkEnd w:id="8"/>
    </w:tbl>
    <w:p w14:paraId="16568235">
      <w:pPr>
        <w:jc w:val="center"/>
        <w:rPr>
          <w:b/>
          <w:bCs/>
        </w:rPr>
      </w:pPr>
      <w:r>
        <w:rPr>
          <w:b/>
          <w:bCs/>
        </w:rPr>
        <w:t>Full Day Mombasa City Tour-Pick Up North Coast Hotels</w:t>
      </w:r>
    </w:p>
    <w:p w14:paraId="3FF9860E">
      <w:pPr>
        <w:jc w:val="center"/>
      </w:pPr>
    </w:p>
    <w:p w14:paraId="0FCDE28E">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Pick up from your Beach Resort and head out for a Full Day Tour of Mombasa. You will walk around the Old Town Mombasa streets and learn everything from the history of UNESCO World Heritage Site Fort Jesus and the secrets of the Spice traders to meeting the experienced artisans at Akamba Handicraft Market and end with taking photos at the famous Mombasa Tusks. Lunch will be served at The Tamarind Restaurant. After lunch visit the Haller Park.  What was once limestone quarries is now a thriving ecosystem of Forest, grasslands and ponds with walking trails. You get a chance to view fenced wildlife such as Hippo, Giraffe, Antelope, Buffalo, a Crocodile Pen and various Bird Species.</w:t>
      </w:r>
    </w:p>
    <w:p w14:paraId="7B89A797">
      <w:pPr>
        <w:jc w:val="both"/>
        <w:rPr>
          <w:rFonts w:asciiTheme="minorHAnsi" w:hAnsiTheme="minorHAnsi" w:cstheme="minorHAnsi"/>
          <w:color w:val="000000"/>
          <w:shd w:val="clear" w:color="auto" w:fill="FFFFFF"/>
        </w:rPr>
      </w:pPr>
    </w:p>
    <w:p w14:paraId="18098169">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p w14:paraId="4A711F24">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0466C607">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3FB66306">
            <w:pPr>
              <w:widowControl/>
              <w:autoSpaceDE/>
              <w:autoSpaceDN/>
              <w:rPr>
                <w:rFonts w:cs="Times New Roman"/>
                <w:b/>
                <w:bCs/>
                <w:lang w:eastAsia="ja-JP"/>
              </w:rPr>
            </w:pPr>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5301BAC4">
            <w:pPr>
              <w:widowControl/>
              <w:autoSpaceDE/>
              <w:autoSpaceDN/>
              <w:rPr>
                <w:rFonts w:cs="Times New Roman"/>
                <w:b/>
                <w:bCs/>
                <w:lang w:eastAsia="ja-JP"/>
              </w:rPr>
            </w:pPr>
            <w:r>
              <w:rPr>
                <w:rFonts w:cs="Times New Roman"/>
                <w:b/>
                <w:bCs/>
                <w:lang w:eastAsia="ja-JP"/>
              </w:rPr>
              <w:t>USD 170 PP</w:t>
            </w:r>
          </w:p>
        </w:tc>
      </w:tr>
      <w:tr w14:paraId="3BE7CD61">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5C79F54">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63860D7">
            <w:pPr>
              <w:widowControl/>
              <w:autoSpaceDE/>
              <w:autoSpaceDN/>
              <w:rPr>
                <w:rFonts w:cs="Times New Roman"/>
                <w:b/>
                <w:bCs/>
                <w:lang w:eastAsia="ja-JP"/>
              </w:rPr>
            </w:pPr>
            <w:r>
              <w:rPr>
                <w:rFonts w:cs="Times New Roman"/>
                <w:b/>
                <w:bCs/>
                <w:lang w:eastAsia="ja-JP"/>
              </w:rPr>
              <w:t>USD 130 PP</w:t>
            </w:r>
          </w:p>
        </w:tc>
      </w:tr>
      <w:tr w14:paraId="2FB72261">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6BEE1B2">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23E5533D">
            <w:pPr>
              <w:widowControl/>
              <w:autoSpaceDE/>
              <w:autoSpaceDN/>
              <w:rPr>
                <w:rFonts w:cs="Times New Roman"/>
                <w:b/>
                <w:bCs/>
                <w:lang w:eastAsia="ja-JP"/>
              </w:rPr>
            </w:pPr>
            <w:r>
              <w:rPr>
                <w:rFonts w:cs="Times New Roman"/>
                <w:b/>
                <w:bCs/>
                <w:lang w:eastAsia="ja-JP"/>
              </w:rPr>
              <w:t>USD 120 PP</w:t>
            </w:r>
          </w:p>
        </w:tc>
      </w:tr>
      <w:tr w14:paraId="6539FD80">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FAEA733">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A511FB4">
            <w:pPr>
              <w:widowControl/>
              <w:autoSpaceDE/>
              <w:autoSpaceDN/>
              <w:rPr>
                <w:rFonts w:cs="Times New Roman"/>
                <w:b/>
                <w:bCs/>
                <w:lang w:eastAsia="ja-JP"/>
              </w:rPr>
            </w:pPr>
            <w:r>
              <w:rPr>
                <w:rFonts w:cs="Times New Roman"/>
                <w:b/>
                <w:bCs/>
                <w:lang w:eastAsia="ja-JP"/>
              </w:rPr>
              <w:t>USD 110 PP</w:t>
            </w:r>
          </w:p>
        </w:tc>
      </w:tr>
      <w:tr w14:paraId="07EF5FE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CBF11C8">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491A1047">
            <w:pPr>
              <w:widowControl/>
              <w:autoSpaceDE/>
              <w:autoSpaceDN/>
              <w:rPr>
                <w:rFonts w:cs="Times New Roman"/>
                <w:b/>
                <w:bCs/>
                <w:lang w:eastAsia="ja-JP"/>
              </w:rPr>
            </w:pPr>
            <w:r>
              <w:rPr>
                <w:rFonts w:cs="Times New Roman"/>
                <w:b/>
                <w:bCs/>
                <w:lang w:eastAsia="ja-JP"/>
              </w:rPr>
              <w:t>USD 100 PP</w:t>
            </w:r>
          </w:p>
        </w:tc>
      </w:tr>
      <w:tr w14:paraId="2BC2C13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53F71F9">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6E040863">
            <w:pPr>
              <w:widowControl/>
              <w:autoSpaceDE/>
              <w:autoSpaceDN/>
              <w:rPr>
                <w:rFonts w:cs="Times New Roman"/>
                <w:b/>
                <w:bCs/>
                <w:lang w:eastAsia="ja-JP"/>
              </w:rPr>
            </w:pPr>
            <w:r>
              <w:rPr>
                <w:rFonts w:cs="Times New Roman"/>
                <w:b/>
                <w:bCs/>
                <w:lang w:eastAsia="ja-JP"/>
              </w:rPr>
              <w:t>USD 90 PP</w:t>
            </w:r>
          </w:p>
        </w:tc>
      </w:tr>
    </w:tbl>
    <w:p w14:paraId="3753951C">
      <w:pPr>
        <w:jc w:val="both"/>
      </w:pPr>
    </w:p>
    <w:p w14:paraId="4E01A441">
      <w:pPr>
        <w:jc w:val="center"/>
        <w:rPr>
          <w:b/>
          <w:bCs/>
        </w:rPr>
      </w:pPr>
      <w:r>
        <w:rPr>
          <w:b/>
          <w:bCs/>
        </w:rPr>
        <w:t>Full Day Mombasa City Tour-Pick Up South Coast Hotels</w:t>
      </w:r>
    </w:p>
    <w:p w14:paraId="30074168">
      <w:pPr>
        <w:jc w:val="center"/>
      </w:pPr>
    </w:p>
    <w:p w14:paraId="21650CEC">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Pick up from your Beach Resort and head out for a Full Day Tour of Mombasa. You will walk around the Old Town Mombasa streets and learn everything from the history of UNESCO World Heritage Site Fort Jesus and the secrets of the Spice traders to meeting the experienced artisans at Akamba Handicraft Market and end with taking photos at the famous Mombasa Tusks. Lunch will be served at The Tamarind Restaurant. After lunch visit the Haller Park.  What was once limestone quarries is now a thriving ecosystem of Forest, grasslands and ponds with walking trails. You get a chance to view fenced wildlife such as Hippo, Giraffe, Antelope, Buffalo, a Crocodile Pen and various Bird Species.</w:t>
      </w:r>
    </w:p>
    <w:p w14:paraId="3CAD80EB">
      <w:pPr>
        <w:jc w:val="both"/>
        <w:rPr>
          <w:rFonts w:asciiTheme="minorHAnsi" w:hAnsiTheme="minorHAnsi" w:cstheme="minorHAnsi"/>
          <w:color w:val="000000"/>
          <w:shd w:val="clear" w:color="auto" w:fill="FFFFFF"/>
        </w:rPr>
      </w:pPr>
    </w:p>
    <w:p w14:paraId="0216EAE0">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p w14:paraId="443D5157">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536"/>
      </w:tblGrid>
      <w:tr w14:paraId="7996428A">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F6658C3">
            <w:pPr>
              <w:widowControl/>
              <w:autoSpaceDE/>
              <w:autoSpaceDN/>
              <w:rPr>
                <w:rFonts w:cs="Times New Roman"/>
                <w:b/>
                <w:bCs/>
                <w:lang w:eastAsia="ja-JP"/>
              </w:rPr>
            </w:pPr>
            <w:r>
              <w:rPr>
                <w:rFonts w:cs="Times New Roman"/>
                <w:b/>
                <w:bCs/>
                <w:lang w:eastAsia="ja-JP"/>
              </w:rPr>
              <w:t>1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14681FBD">
            <w:pPr>
              <w:widowControl/>
              <w:autoSpaceDE/>
              <w:autoSpaceDN/>
              <w:rPr>
                <w:rFonts w:cs="Times New Roman"/>
                <w:b/>
                <w:bCs/>
                <w:lang w:eastAsia="ja-JP"/>
              </w:rPr>
            </w:pPr>
            <w:r>
              <w:rPr>
                <w:rFonts w:cs="Times New Roman"/>
                <w:b/>
                <w:bCs/>
                <w:lang w:eastAsia="ja-JP"/>
              </w:rPr>
              <w:t>USD 195 PP</w:t>
            </w:r>
          </w:p>
        </w:tc>
      </w:tr>
      <w:tr w14:paraId="68E32F2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1483A0C5">
            <w:pPr>
              <w:widowControl/>
              <w:autoSpaceDE/>
              <w:autoSpaceDN/>
              <w:rPr>
                <w:rFonts w:cs="Times New Roman"/>
                <w:b/>
                <w:bCs/>
                <w:lang w:eastAsia="ja-JP"/>
              </w:rPr>
            </w:pPr>
            <w:r>
              <w:rPr>
                <w:rFonts w:cs="Times New Roman"/>
                <w:b/>
                <w:bCs/>
                <w:lang w:eastAsia="ja-JP"/>
              </w:rPr>
              <w:t>2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18BB6A21">
            <w:pPr>
              <w:widowControl/>
              <w:autoSpaceDE/>
              <w:autoSpaceDN/>
              <w:rPr>
                <w:rFonts w:cs="Times New Roman"/>
                <w:b/>
                <w:bCs/>
                <w:lang w:eastAsia="ja-JP"/>
              </w:rPr>
            </w:pPr>
            <w:r>
              <w:rPr>
                <w:rFonts w:cs="Times New Roman"/>
                <w:b/>
                <w:bCs/>
                <w:lang w:eastAsia="ja-JP"/>
              </w:rPr>
              <w:t>USD 140 PP</w:t>
            </w:r>
          </w:p>
        </w:tc>
      </w:tr>
      <w:tr w14:paraId="483B3DC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6E95E494">
            <w:pPr>
              <w:widowControl/>
              <w:autoSpaceDE/>
              <w:autoSpaceDN/>
              <w:rPr>
                <w:rFonts w:cs="Times New Roman"/>
                <w:b/>
                <w:bCs/>
                <w:lang w:eastAsia="ja-JP"/>
              </w:rPr>
            </w:pPr>
            <w:r>
              <w:rPr>
                <w:rFonts w:cs="Times New Roman"/>
                <w:b/>
                <w:bCs/>
                <w:lang w:eastAsia="ja-JP"/>
              </w:rPr>
              <w:t>3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76EFF0D">
            <w:pPr>
              <w:widowControl/>
              <w:autoSpaceDE/>
              <w:autoSpaceDN/>
              <w:rPr>
                <w:rFonts w:cs="Times New Roman"/>
                <w:b/>
                <w:bCs/>
                <w:lang w:eastAsia="ja-JP"/>
              </w:rPr>
            </w:pPr>
            <w:r>
              <w:rPr>
                <w:rFonts w:cs="Times New Roman"/>
                <w:b/>
                <w:bCs/>
                <w:lang w:eastAsia="ja-JP"/>
              </w:rPr>
              <w:t>USD 125 PP</w:t>
            </w:r>
          </w:p>
        </w:tc>
      </w:tr>
      <w:tr w14:paraId="543EE2C6">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23BF0EDC">
            <w:pPr>
              <w:widowControl/>
              <w:autoSpaceDE/>
              <w:autoSpaceDN/>
              <w:rPr>
                <w:rFonts w:cs="Times New Roman"/>
                <w:b/>
                <w:bCs/>
                <w:lang w:eastAsia="ja-JP"/>
              </w:rPr>
            </w:pPr>
            <w:r>
              <w:rPr>
                <w:rFonts w:cs="Times New Roman"/>
                <w:b/>
                <w:bCs/>
                <w:lang w:eastAsia="ja-JP"/>
              </w:rPr>
              <w:t>4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3A9CD88">
            <w:pPr>
              <w:widowControl/>
              <w:autoSpaceDE/>
              <w:autoSpaceDN/>
              <w:rPr>
                <w:rFonts w:cs="Times New Roman"/>
                <w:b/>
                <w:bCs/>
                <w:lang w:eastAsia="ja-JP"/>
              </w:rPr>
            </w:pPr>
            <w:r>
              <w:rPr>
                <w:rFonts w:cs="Times New Roman"/>
                <w:b/>
                <w:bCs/>
                <w:lang w:eastAsia="ja-JP"/>
              </w:rPr>
              <w:t>USD 115 PP</w:t>
            </w:r>
          </w:p>
        </w:tc>
      </w:tr>
      <w:tr w14:paraId="7C4386B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B8EB640">
            <w:pPr>
              <w:widowControl/>
              <w:autoSpaceDE/>
              <w:autoSpaceDN/>
              <w:rPr>
                <w:rFonts w:cs="Times New Roman"/>
                <w:b/>
                <w:bCs/>
                <w:lang w:eastAsia="ja-JP"/>
              </w:rPr>
            </w:pPr>
            <w:r>
              <w:rPr>
                <w:rFonts w:cs="Times New Roman"/>
                <w:b/>
                <w:bCs/>
                <w:lang w:eastAsia="ja-JP"/>
              </w:rPr>
              <w:t>5 Pax</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7CF27370">
            <w:pPr>
              <w:widowControl/>
              <w:autoSpaceDE/>
              <w:autoSpaceDN/>
              <w:rPr>
                <w:rFonts w:cs="Times New Roman"/>
                <w:b/>
                <w:bCs/>
                <w:lang w:eastAsia="ja-JP"/>
              </w:rPr>
            </w:pPr>
            <w:r>
              <w:rPr>
                <w:rFonts w:cs="Times New Roman"/>
                <w:b/>
                <w:bCs/>
                <w:lang w:eastAsia="ja-JP"/>
              </w:rPr>
              <w:t>USD 105 PP</w:t>
            </w:r>
          </w:p>
        </w:tc>
      </w:tr>
      <w:tr w14:paraId="30C03C14">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45953F5A">
            <w:pPr>
              <w:widowControl/>
              <w:autoSpaceDE/>
              <w:autoSpaceDN/>
              <w:rPr>
                <w:rFonts w:cs="Times New Roman"/>
                <w:b/>
                <w:bCs/>
                <w:lang w:eastAsia="ja-JP"/>
              </w:rPr>
            </w:pPr>
            <w:r>
              <w:rPr>
                <w:rFonts w:cs="Times New Roman"/>
                <w:b/>
                <w:bCs/>
                <w:lang w:eastAsia="ja-JP"/>
              </w:rPr>
              <w:t xml:space="preserve">6 Pax </w:t>
            </w:r>
          </w:p>
        </w:tc>
        <w:tc>
          <w:tcPr>
            <w:tcW w:w="1536" w:type="dxa"/>
            <w:tcBorders>
              <w:top w:val="single" w:color="F79646" w:sz="8" w:space="0"/>
              <w:left w:val="single" w:color="F79646" w:sz="8" w:space="0"/>
              <w:bottom w:val="single" w:color="F79646" w:sz="8" w:space="0"/>
              <w:right w:val="single" w:color="F79646" w:sz="8" w:space="0"/>
            </w:tcBorders>
            <w:shd w:val="clear" w:color="auto" w:fill="FDE4D0"/>
          </w:tcPr>
          <w:p w14:paraId="09AC442E">
            <w:pPr>
              <w:widowControl/>
              <w:autoSpaceDE/>
              <w:autoSpaceDN/>
              <w:rPr>
                <w:rFonts w:cs="Times New Roman"/>
                <w:b/>
                <w:bCs/>
                <w:lang w:eastAsia="ja-JP"/>
              </w:rPr>
            </w:pPr>
            <w:r>
              <w:rPr>
                <w:rFonts w:cs="Times New Roman"/>
                <w:b/>
                <w:bCs/>
                <w:lang w:eastAsia="ja-JP"/>
              </w:rPr>
              <w:t>USD 100 PP</w:t>
            </w:r>
          </w:p>
        </w:tc>
      </w:tr>
    </w:tbl>
    <w:p w14:paraId="59B23FFE">
      <w:pPr>
        <w:jc w:val="both"/>
      </w:pPr>
    </w:p>
    <w:p w14:paraId="160CB1CF">
      <w:pPr>
        <w:jc w:val="both"/>
      </w:pPr>
    </w:p>
    <w:p w14:paraId="4CD60AD4">
      <w:pPr>
        <w:jc w:val="center"/>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Full Day Wasini Island</w:t>
      </w:r>
    </w:p>
    <w:p w14:paraId="4A6A37B7">
      <w:pPr>
        <w:jc w:val="both"/>
        <w:rPr>
          <w:rFonts w:asciiTheme="minorHAnsi" w:hAnsiTheme="minorHAnsi" w:cstheme="minorHAnsi"/>
          <w:color w:val="000000"/>
          <w:shd w:val="clear" w:color="auto" w:fill="FFFFFF"/>
        </w:rPr>
      </w:pPr>
    </w:p>
    <w:p w14:paraId="67E83302">
      <w:pPr>
        <w:jc w:val="both"/>
        <w:rPr>
          <w:rFonts w:asciiTheme="minorHAnsi" w:hAnsiTheme="minorHAnsi" w:cstheme="minorHAnsi"/>
          <w:spacing w:val="9"/>
          <w:shd w:val="clear" w:color="auto" w:fill="FFFFFF"/>
        </w:rPr>
      </w:pPr>
      <w:r>
        <w:rPr>
          <w:rFonts w:asciiTheme="minorHAnsi" w:hAnsiTheme="minorHAnsi" w:cstheme="minorHAnsi"/>
          <w:color w:val="000000"/>
          <w:shd w:val="clear" w:color="auto" w:fill="FFFFFF"/>
        </w:rPr>
        <w:t xml:space="preserve">Pick up from the resort at 5.30am and transfer to the Shimoni Jetty (2 hours transfer time). Board </w:t>
      </w:r>
      <w:r>
        <w:rPr>
          <w:rFonts w:asciiTheme="minorHAnsi" w:hAnsiTheme="minorHAnsi" w:cstheme="minorHAnsi"/>
          <w:spacing w:val="9"/>
          <w:shd w:val="clear" w:color="auto" w:fill="FFFFFF"/>
        </w:rPr>
        <w:t>a traditional Swahili Dhow for a cruise to the Marine Park. Soft drinks, beer, water and fruits on board as you cruise through the Indian Ocean. there is a high chance to spot dolphins. You then snorkel and marvel at the rich marine life where corals, fish and sea plants are protected. You are provided with masks and snorkels and are accompanied by a certified and experienced guide. Assistance is also provided to first timers. Back on board, you can refresh yourself with fruits and soft drinks. Enjoy a sumptuous seafood lunch with soft drinks, local beers or house wines. Transfer back to the resort late afternoon.</w:t>
      </w:r>
    </w:p>
    <w:p w14:paraId="51F9B129">
      <w:pPr>
        <w:jc w:val="both"/>
        <w:rPr>
          <w:rFonts w:asciiTheme="minorHAnsi" w:hAnsiTheme="minorHAnsi" w:cstheme="minorHAnsi"/>
          <w:spacing w:val="9"/>
          <w:shd w:val="clear" w:color="auto" w:fill="FFFFFF"/>
        </w:rPr>
      </w:pPr>
    </w:p>
    <w:p w14:paraId="730E5F23">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p w14:paraId="0964BB7A">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394"/>
      </w:tblGrid>
      <w:tr w14:paraId="67F915A4">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7878F13D">
            <w:pPr>
              <w:widowControl/>
              <w:autoSpaceDE/>
              <w:autoSpaceDN/>
              <w:rPr>
                <w:rFonts w:cs="Times New Roman"/>
                <w:b/>
                <w:bCs/>
                <w:lang w:eastAsia="ja-JP"/>
              </w:rPr>
            </w:pPr>
            <w:r>
              <w:rPr>
                <w:rFonts w:cs="Times New Roman"/>
                <w:b/>
                <w:bCs/>
                <w:lang w:eastAsia="ja-JP"/>
              </w:rPr>
              <w:t>Coral Spirit Dhow</w:t>
            </w:r>
          </w:p>
        </w:tc>
        <w:tc>
          <w:tcPr>
            <w:tcW w:w="1394" w:type="dxa"/>
            <w:tcBorders>
              <w:top w:val="single" w:color="F79646" w:sz="8" w:space="0"/>
              <w:left w:val="single" w:color="F79646" w:sz="8" w:space="0"/>
              <w:bottom w:val="single" w:color="F79646" w:sz="8" w:space="0"/>
              <w:right w:val="single" w:color="F79646" w:sz="8" w:space="0"/>
            </w:tcBorders>
            <w:shd w:val="clear" w:color="auto" w:fill="FDE4D0"/>
          </w:tcPr>
          <w:p w14:paraId="52CB9AA9">
            <w:pPr>
              <w:widowControl/>
              <w:autoSpaceDE/>
              <w:autoSpaceDN/>
              <w:rPr>
                <w:rFonts w:cs="Times New Roman"/>
                <w:b/>
                <w:bCs/>
                <w:lang w:eastAsia="ja-JP"/>
              </w:rPr>
            </w:pPr>
            <w:r>
              <w:rPr>
                <w:rFonts w:cs="Times New Roman"/>
                <w:b/>
                <w:bCs/>
                <w:lang w:eastAsia="ja-JP"/>
              </w:rPr>
              <w:t>USD 145 PP</w:t>
            </w:r>
          </w:p>
        </w:tc>
      </w:tr>
      <w:tr w14:paraId="66BD9DD1">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59C02305">
            <w:pPr>
              <w:widowControl/>
              <w:autoSpaceDE/>
              <w:autoSpaceDN/>
              <w:rPr>
                <w:rFonts w:cs="Times New Roman"/>
                <w:b/>
                <w:bCs/>
                <w:lang w:eastAsia="ja-JP"/>
              </w:rPr>
            </w:pPr>
            <w:r>
              <w:rPr>
                <w:rFonts w:cs="Times New Roman"/>
                <w:b/>
                <w:bCs/>
                <w:lang w:eastAsia="ja-JP"/>
              </w:rPr>
              <w:t>Pili Pipa Dhow</w:t>
            </w:r>
          </w:p>
        </w:tc>
        <w:tc>
          <w:tcPr>
            <w:tcW w:w="1394" w:type="dxa"/>
            <w:tcBorders>
              <w:top w:val="single" w:color="F79646" w:sz="8" w:space="0"/>
              <w:left w:val="single" w:color="F79646" w:sz="8" w:space="0"/>
              <w:bottom w:val="single" w:color="F79646" w:sz="8" w:space="0"/>
              <w:right w:val="single" w:color="F79646" w:sz="8" w:space="0"/>
            </w:tcBorders>
            <w:shd w:val="clear" w:color="auto" w:fill="FDE4D0"/>
          </w:tcPr>
          <w:p w14:paraId="3B0C6CFB">
            <w:pPr>
              <w:widowControl/>
              <w:autoSpaceDE/>
              <w:autoSpaceDN/>
              <w:rPr>
                <w:rFonts w:cs="Times New Roman"/>
                <w:b/>
                <w:bCs/>
                <w:lang w:eastAsia="ja-JP"/>
              </w:rPr>
            </w:pPr>
            <w:r>
              <w:rPr>
                <w:rFonts w:cs="Times New Roman"/>
                <w:b/>
                <w:bCs/>
                <w:lang w:eastAsia="ja-JP"/>
              </w:rPr>
              <w:t>USD 165 PP</w:t>
            </w:r>
          </w:p>
        </w:tc>
      </w:tr>
    </w:tbl>
    <w:p w14:paraId="3FA402FA">
      <w:pPr>
        <w:jc w:val="center"/>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Lunch or Dinner on the Tamarind Dhow</w:t>
      </w:r>
    </w:p>
    <w:p w14:paraId="1213135B">
      <w:pPr>
        <w:jc w:val="both"/>
        <w:rPr>
          <w:rFonts w:asciiTheme="minorHAnsi" w:hAnsiTheme="minorHAnsi" w:cstheme="minorHAnsi"/>
          <w:color w:val="000000"/>
          <w:shd w:val="clear" w:color="auto" w:fill="FFFFFF"/>
        </w:rPr>
      </w:pPr>
    </w:p>
    <w:p w14:paraId="00DA3812">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Pick up from your Resort and transfer to the Tamambo Jetty. Board the Dhow and set sail towards the Tudor Creek. Enjoy a Sumptuous Lunch or Dinner. Return back to your Resort. (no drinks included)</w:t>
      </w:r>
    </w:p>
    <w:p w14:paraId="4EA5ABE2">
      <w:pPr>
        <w:jc w:val="both"/>
        <w:rPr>
          <w:rFonts w:asciiTheme="minorHAnsi" w:hAnsiTheme="minorHAnsi" w:cstheme="minorHAnsi"/>
          <w:color w:val="000000"/>
          <w:shd w:val="clear" w:color="auto" w:fill="FFFFFF"/>
        </w:rPr>
      </w:pPr>
    </w:p>
    <w:p w14:paraId="44BFD06C">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Total cost per person in US Dollars:</w:t>
      </w:r>
    </w:p>
    <w:p w14:paraId="0DABA3F1">
      <w:pPr>
        <w:jc w:val="both"/>
        <w:rPr>
          <w:rFonts w:asciiTheme="minorHAnsi" w:hAnsiTheme="minorHAnsi" w:cstheme="minorHAnsi"/>
          <w:color w:val="000000"/>
          <w:shd w:val="clear" w:color="auto" w:fill="FFFFFF"/>
        </w:rPr>
      </w:pPr>
    </w:p>
    <w:tbl>
      <w:tblPr>
        <w:tblStyle w:val="6"/>
        <w:tblW w:w="0" w:type="auto"/>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3426"/>
        <w:gridCol w:w="1394"/>
      </w:tblGrid>
      <w:tr w14:paraId="17007E60">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CBD0CD3">
            <w:pPr>
              <w:widowControl/>
              <w:autoSpaceDE/>
              <w:autoSpaceDN/>
              <w:rPr>
                <w:rFonts w:cs="Times New Roman"/>
                <w:b/>
                <w:bCs/>
                <w:lang w:eastAsia="ja-JP"/>
              </w:rPr>
            </w:pPr>
            <w:r>
              <w:rPr>
                <w:rFonts w:cs="Times New Roman"/>
                <w:b/>
                <w:bCs/>
                <w:lang w:eastAsia="ja-JP"/>
              </w:rPr>
              <w:t xml:space="preserve">Tamarind Dhow Lunch Cruise </w:t>
            </w:r>
          </w:p>
        </w:tc>
        <w:tc>
          <w:tcPr>
            <w:tcW w:w="1394" w:type="dxa"/>
            <w:tcBorders>
              <w:top w:val="single" w:color="F79646" w:sz="8" w:space="0"/>
              <w:left w:val="single" w:color="F79646" w:sz="8" w:space="0"/>
              <w:bottom w:val="single" w:color="F79646" w:sz="8" w:space="0"/>
              <w:right w:val="single" w:color="F79646" w:sz="8" w:space="0"/>
            </w:tcBorders>
            <w:shd w:val="clear" w:color="auto" w:fill="FDE4D0"/>
          </w:tcPr>
          <w:p w14:paraId="4BA1BDF0">
            <w:pPr>
              <w:widowControl/>
              <w:autoSpaceDE/>
              <w:autoSpaceDN/>
              <w:rPr>
                <w:rFonts w:cs="Times New Roman"/>
                <w:b/>
                <w:bCs/>
                <w:lang w:eastAsia="ja-JP"/>
              </w:rPr>
            </w:pPr>
            <w:r>
              <w:rPr>
                <w:rFonts w:cs="Times New Roman"/>
                <w:b/>
                <w:bCs/>
                <w:lang w:eastAsia="ja-JP"/>
              </w:rPr>
              <w:t>USD 90 PP</w:t>
            </w:r>
          </w:p>
        </w:tc>
      </w:tr>
      <w:tr w14:paraId="4F94417F">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3426" w:type="dxa"/>
            <w:tcBorders>
              <w:top w:val="single" w:color="F79646" w:sz="8" w:space="0"/>
              <w:left w:val="single" w:color="F79646" w:sz="8" w:space="0"/>
              <w:bottom w:val="single" w:color="F79646" w:sz="8" w:space="0"/>
              <w:right w:val="single" w:color="F79646" w:sz="8" w:space="0"/>
            </w:tcBorders>
            <w:shd w:val="clear" w:color="auto" w:fill="FDE4D0"/>
          </w:tcPr>
          <w:p w14:paraId="08FCE8B8">
            <w:pPr>
              <w:widowControl/>
              <w:autoSpaceDE/>
              <w:autoSpaceDN/>
              <w:rPr>
                <w:rFonts w:cs="Times New Roman"/>
                <w:b/>
                <w:bCs/>
                <w:lang w:eastAsia="ja-JP"/>
              </w:rPr>
            </w:pPr>
            <w:r>
              <w:rPr>
                <w:rFonts w:cs="Times New Roman"/>
                <w:b/>
                <w:bCs/>
                <w:lang w:eastAsia="ja-JP"/>
              </w:rPr>
              <w:t>Tamarind Dhow Dinner Cruise</w:t>
            </w:r>
          </w:p>
        </w:tc>
        <w:tc>
          <w:tcPr>
            <w:tcW w:w="1394" w:type="dxa"/>
            <w:tcBorders>
              <w:top w:val="single" w:color="F79646" w:sz="8" w:space="0"/>
              <w:left w:val="single" w:color="F79646" w:sz="8" w:space="0"/>
              <w:bottom w:val="single" w:color="F79646" w:sz="8" w:space="0"/>
              <w:right w:val="single" w:color="F79646" w:sz="8" w:space="0"/>
            </w:tcBorders>
            <w:shd w:val="clear" w:color="auto" w:fill="FDE4D0"/>
          </w:tcPr>
          <w:p w14:paraId="69788507">
            <w:pPr>
              <w:widowControl/>
              <w:autoSpaceDE/>
              <w:autoSpaceDN/>
              <w:rPr>
                <w:rFonts w:cs="Times New Roman"/>
                <w:b/>
                <w:bCs/>
                <w:lang w:eastAsia="ja-JP"/>
              </w:rPr>
            </w:pPr>
            <w:r>
              <w:rPr>
                <w:rFonts w:cs="Times New Roman"/>
                <w:b/>
                <w:bCs/>
                <w:lang w:eastAsia="ja-JP"/>
              </w:rPr>
              <w:t>USD 120 PP</w:t>
            </w:r>
          </w:p>
        </w:tc>
      </w:tr>
    </w:tbl>
    <w:p w14:paraId="05A18AD1">
      <w:pPr>
        <w:jc w:val="both"/>
        <w:rPr>
          <w:rFonts w:asciiTheme="minorHAnsi" w:hAnsiTheme="minorHAnsi" w:cstheme="minorHAnsi"/>
          <w:color w:val="000000"/>
          <w:shd w:val="clear" w:color="auto" w:fill="FFFFFF"/>
        </w:rPr>
      </w:pPr>
    </w:p>
    <w:p w14:paraId="3907E793">
      <w:pPr>
        <w:jc w:val="both"/>
      </w:pPr>
    </w:p>
    <w:p w14:paraId="1532C187">
      <w:pPr>
        <w:jc w:val="both"/>
        <w:rPr>
          <w:b/>
          <w:bCs/>
          <w:sz w:val="20"/>
          <w:szCs w:val="20"/>
        </w:rPr>
      </w:pPr>
      <w:r>
        <w:rPr>
          <w:b/>
          <w:bCs/>
        </w:rPr>
        <w:t>Somak Contact Details</w:t>
      </w:r>
    </w:p>
    <w:p w14:paraId="573704D9">
      <w:pPr>
        <w:tabs>
          <w:tab w:val="left" w:pos="356"/>
        </w:tabs>
      </w:pPr>
      <w:r>
        <w:t xml:space="preserve">Ms. Bushra Sultan: </w:t>
      </w:r>
      <w:r>
        <w:fldChar w:fldCharType="begin"/>
      </w:r>
      <w:r>
        <w:instrText xml:space="preserve"> HYPERLINK "mailto:bushra@somak-nairobi.com" </w:instrText>
      </w:r>
      <w:r>
        <w:fldChar w:fldCharType="separate"/>
      </w:r>
      <w:r>
        <w:rPr>
          <w:rStyle w:val="10"/>
        </w:rPr>
        <w:t>bushra@somak-nairobi.com</w:t>
      </w:r>
      <w:r>
        <w:rPr>
          <w:rStyle w:val="10"/>
        </w:rPr>
        <w:fldChar w:fldCharType="end"/>
      </w:r>
    </w:p>
    <w:p w14:paraId="74C1EA7F">
      <w:pPr>
        <w:tabs>
          <w:tab w:val="left" w:pos="356"/>
        </w:tabs>
      </w:pPr>
      <w:r>
        <w:t xml:space="preserve">Ms. Ruth Muli: </w:t>
      </w:r>
      <w:r>
        <w:fldChar w:fldCharType="begin"/>
      </w:r>
      <w:r>
        <w:instrText xml:space="preserve"> HYPERLINK "mailto:ruth@somak-nairobi.com" </w:instrText>
      </w:r>
      <w:r>
        <w:fldChar w:fldCharType="separate"/>
      </w:r>
      <w:r>
        <w:rPr>
          <w:rStyle w:val="10"/>
        </w:rPr>
        <w:t>ruth@somak-nairobi.com</w:t>
      </w:r>
      <w:r>
        <w:rPr>
          <w:rStyle w:val="10"/>
        </w:rPr>
        <w:fldChar w:fldCharType="end"/>
      </w:r>
    </w:p>
    <w:p w14:paraId="196BA7D5">
      <w:pPr>
        <w:jc w:val="both"/>
        <w:rPr>
          <w:b/>
          <w:bCs/>
        </w:rPr>
      </w:pPr>
    </w:p>
    <w:p w14:paraId="6B9C3759">
      <w:pPr>
        <w:jc w:val="both"/>
        <w:rPr>
          <w:b/>
          <w:bCs/>
        </w:rPr>
      </w:pPr>
    </w:p>
    <w:p w14:paraId="34BF08DD">
      <w:pPr>
        <w:jc w:val="both"/>
        <w:rPr>
          <w:b/>
          <w:bCs/>
        </w:rPr>
      </w:pPr>
    </w:p>
    <w:p w14:paraId="376EA953">
      <w:pPr>
        <w:jc w:val="both"/>
        <w:rPr>
          <w:b/>
          <w:bCs/>
        </w:rPr>
      </w:pPr>
    </w:p>
    <w:p w14:paraId="03C0795F">
      <w:pPr>
        <w:jc w:val="both"/>
        <w:rPr>
          <w:b/>
          <w:bCs/>
        </w:rPr>
      </w:pPr>
    </w:p>
    <w:p w14:paraId="46E3A455">
      <w:pPr>
        <w:jc w:val="both"/>
        <w:rPr>
          <w:b/>
          <w:bCs/>
        </w:rPr>
      </w:pPr>
    </w:p>
    <w:p w14:paraId="52799E2E">
      <w:pPr>
        <w:jc w:val="both"/>
        <w:rPr>
          <w:b/>
          <w:bCs/>
        </w:rPr>
      </w:pPr>
    </w:p>
    <w:p w14:paraId="505C7C16">
      <w:pPr>
        <w:jc w:val="both"/>
        <w:rPr>
          <w:b/>
          <w:bCs/>
        </w:rPr>
      </w:pPr>
    </w:p>
    <w:p w14:paraId="3C2CCD78">
      <w:pPr>
        <w:jc w:val="both"/>
        <w:rPr>
          <w:b/>
          <w:bCs/>
        </w:rPr>
      </w:pPr>
    </w:p>
    <w:p w14:paraId="4FE1D992">
      <w:pPr>
        <w:jc w:val="both"/>
        <w:rPr>
          <w:b/>
          <w:bCs/>
        </w:rPr>
      </w:pPr>
    </w:p>
    <w:p w14:paraId="7CED4584">
      <w:pPr>
        <w:jc w:val="both"/>
        <w:rPr>
          <w:b/>
          <w:bCs/>
        </w:rPr>
      </w:pPr>
    </w:p>
    <w:p w14:paraId="10C2470A">
      <w:pPr>
        <w:jc w:val="both"/>
        <w:rPr>
          <w:b/>
          <w:bCs/>
        </w:rPr>
      </w:pPr>
    </w:p>
    <w:p w14:paraId="194D7A88">
      <w:pPr>
        <w:jc w:val="both"/>
        <w:rPr>
          <w:b/>
          <w:bCs/>
        </w:rPr>
      </w:pPr>
    </w:p>
    <w:p w14:paraId="752EA7FD">
      <w:pPr>
        <w:jc w:val="both"/>
        <w:rPr>
          <w:b/>
          <w:bCs/>
        </w:rPr>
      </w:pPr>
    </w:p>
    <w:p w14:paraId="14330E26">
      <w:pPr>
        <w:jc w:val="both"/>
        <w:rPr>
          <w:b/>
          <w:bCs/>
        </w:rPr>
      </w:pPr>
    </w:p>
    <w:p w14:paraId="2C9D5A68">
      <w:pPr>
        <w:jc w:val="both"/>
        <w:rPr>
          <w:b/>
          <w:bCs/>
        </w:rPr>
      </w:pPr>
    </w:p>
    <w:p w14:paraId="022DADC3">
      <w:pPr>
        <w:jc w:val="both"/>
        <w:rPr>
          <w:b/>
          <w:bCs/>
        </w:rPr>
      </w:pPr>
    </w:p>
    <w:p w14:paraId="0D6BD067">
      <w:pPr>
        <w:jc w:val="both"/>
        <w:rPr>
          <w:rFonts w:asciiTheme="minorHAnsi" w:hAnsiTheme="minorHAnsi" w:cstheme="minorHAnsi"/>
          <w:color w:val="000000"/>
          <w:shd w:val="clear" w:color="auto" w:fill="FFFFFF"/>
        </w:rPr>
      </w:pPr>
    </w:p>
    <w:p w14:paraId="71BB3140">
      <w:pPr>
        <w:jc w:val="both"/>
        <w:rPr>
          <w:rFonts w:asciiTheme="minorHAnsi" w:hAnsiTheme="minorHAnsi" w:cstheme="minorHAnsi"/>
          <w:color w:val="000000"/>
          <w:shd w:val="clear" w:color="auto" w:fill="FFFFFF"/>
        </w:rPr>
      </w:pPr>
    </w:p>
    <w:p w14:paraId="355D69FF">
      <w:pPr>
        <w:jc w:val="both"/>
        <w:rPr>
          <w:rFonts w:asciiTheme="minorHAnsi" w:hAnsiTheme="minorHAnsi" w:cstheme="minorHAnsi"/>
          <w:color w:val="000000"/>
          <w:shd w:val="clear" w:color="auto" w:fill="FFFFFF"/>
        </w:rPr>
      </w:pPr>
    </w:p>
    <w:p w14:paraId="5BB83E51">
      <w:pPr>
        <w:jc w:val="both"/>
        <w:rPr>
          <w:rFonts w:asciiTheme="minorHAnsi" w:hAnsiTheme="minorHAnsi" w:cstheme="minorHAnsi"/>
          <w:color w:val="000000"/>
          <w:shd w:val="clear" w:color="auto" w:fill="FFFFFF"/>
        </w:rPr>
      </w:pPr>
    </w:p>
    <w:p w14:paraId="463B8BBB">
      <w:pPr>
        <w:jc w:val="both"/>
        <w:rPr>
          <w:rFonts w:asciiTheme="minorHAnsi" w:hAnsiTheme="minorHAnsi" w:cstheme="minorHAnsi"/>
          <w:color w:val="000000"/>
          <w:shd w:val="clear" w:color="auto" w:fill="FFFFFF"/>
        </w:rPr>
      </w:pPr>
    </w:p>
    <w:p w14:paraId="756C6AC2">
      <w:pPr>
        <w:jc w:val="both"/>
        <w:rPr>
          <w:rFonts w:asciiTheme="minorHAnsi" w:hAnsiTheme="minorHAnsi" w:cstheme="minorHAnsi"/>
          <w:color w:val="000000"/>
          <w:shd w:val="clear" w:color="auto" w:fill="FFFFFF"/>
        </w:rPr>
      </w:pPr>
    </w:p>
    <w:p w14:paraId="5B488EE8">
      <w:pPr>
        <w:jc w:val="both"/>
        <w:rPr>
          <w:rFonts w:asciiTheme="minorHAnsi" w:hAnsiTheme="minorHAnsi" w:cstheme="minorHAnsi"/>
          <w:color w:val="000000"/>
          <w:shd w:val="clear" w:color="auto" w:fill="FFFFFF"/>
        </w:rPr>
      </w:pPr>
    </w:p>
    <w:sectPr>
      <w:headerReference r:id="rId5" w:type="default"/>
      <w:footerReference r:id="rId6" w:type="default"/>
      <w:pgSz w:w="12240" w:h="15840"/>
      <w:pgMar w:top="1100" w:right="480" w:bottom="660" w:left="220" w:header="581" w:footer="4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351F">
    <w:pPr>
      <w:pStyle w:val="7"/>
      <w:spacing w:line="14" w:lineRule="auto"/>
      <w:rPr>
        <w:sz w:val="12"/>
      </w:rPr>
    </w:pPr>
    <w:r>
      <w:pict>
        <v:shape id="_x0000_s1027" o:spid="_x0000_s1027" o:spt="202" type="#_x0000_t202" style="position:absolute;left:0pt;margin-left:298.5pt;margin-top:754.7pt;height:11.8pt;width:14.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674F057">
                <w:pPr>
                  <w:spacing w:before="28"/>
                  <w:ind w:left="60"/>
                  <w:rPr>
                    <w:rFonts w:ascii="Cambria"/>
                    <w:sz w:val="16"/>
                  </w:rPr>
                </w:pPr>
                <w:r>
                  <w:fldChar w:fldCharType="begin"/>
                </w:r>
                <w:r>
                  <w:rPr>
                    <w:rFonts w:ascii="Cambria"/>
                    <w:sz w:val="16"/>
                  </w:rPr>
                  <w:instrText xml:space="preserve"> PAGE </w:instrText>
                </w:r>
                <w:r>
                  <w:fldChar w:fldCharType="separate"/>
                </w:r>
                <w:r>
                  <w:rPr>
                    <w:rFonts w:ascii="Cambria"/>
                    <w:sz w:val="1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E85D">
    <w:pPr>
      <w:pStyle w:val="7"/>
      <w:spacing w:line="14" w:lineRule="auto"/>
      <w:rPr>
        <w:sz w:val="20"/>
      </w:rPr>
    </w:pPr>
    <w:r>
      <w:pict>
        <v:shape id="_x0000_s1025" o:spid="_x0000_s1025" o:spt="202" type="#_x0000_t202" style="position:absolute;left:0pt;margin-left:298.5pt;margin-top:755.05pt;height:11.45pt;width:14.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65DD371">
                <w:pPr>
                  <w:spacing w:before="20"/>
                  <w:ind w:left="60"/>
                  <w:rPr>
                    <w:rFonts w:ascii="Cambria"/>
                    <w:sz w:val="16"/>
                  </w:rPr>
                </w:pPr>
                <w:r>
                  <w:fldChar w:fldCharType="begin"/>
                </w:r>
                <w:r>
                  <w:rPr>
                    <w:rFonts w:ascii="Cambria"/>
                    <w:sz w:val="16"/>
                  </w:rPr>
                  <w:instrText xml:space="preserve"> PAGE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089E">
    <w:pPr>
      <w:pStyle w:val="7"/>
      <w:spacing w:line="14" w:lineRule="auto"/>
      <w:rPr>
        <w:sz w:val="20"/>
      </w:rPr>
    </w:pPr>
    <w:r>
      <w:pict>
        <v:shape id="_x0000_s1028" o:spid="_x0000_s1028" o:spt="202" type="#_x0000_t202" style="position:absolute;left:0pt;margin-left:176.25pt;margin-top:28.05pt;height:28.65pt;width:259.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2EBECA5">
                <w:pPr>
                  <w:ind w:left="5" w:right="6"/>
                  <w:jc w:val="center"/>
                  <w:rPr>
                    <w:rFonts w:hint="default"/>
                    <w:b/>
                    <w:sz w:val="24"/>
                    <w:lang w:val="en-US"/>
                  </w:rPr>
                </w:pPr>
                <w:r>
                  <w:rPr>
                    <w:b/>
                    <w:sz w:val="24"/>
                  </w:rPr>
                  <w:t xml:space="preserve">WINE2AFRICA </w:t>
                </w:r>
                <w:r>
                  <w:rPr>
                    <w:b/>
                    <w:sz w:val="24"/>
                    <w:lang w:val="en-US"/>
                  </w:rPr>
                  <w:t>January</w:t>
                </w:r>
                <w:r>
                  <w:rPr>
                    <w:b/>
                    <w:sz w:val="24"/>
                  </w:rPr>
                  <w:t xml:space="preserve"> </w:t>
                </w:r>
                <w:r>
                  <w:rPr>
                    <w:b/>
                    <w:sz w:val="24"/>
                    <w:lang w:val="en-US"/>
                  </w:rPr>
                  <w:t>2025</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4C88">
    <w:pPr>
      <w:pStyle w:val="7"/>
      <w:spacing w:line="14" w:lineRule="auto"/>
      <w:rPr>
        <w:sz w:val="20"/>
      </w:rPr>
    </w:pPr>
    <w:bookmarkStart w:id="10" w:name="_GoBack"/>
    <w:bookmarkEnd w:id="10"/>
    <w:r>
      <w:pict>
        <v:shape id="_x0000_s1026" o:spid="_x0000_s1026" o:spt="202" type="#_x0000_t202" style="position:absolute;left:0pt;margin-left:176.25pt;margin-top:28.05pt;height:28.65pt;width:259.4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0F1C7253">
                <w:pPr>
                  <w:ind w:left="5" w:right="6"/>
                  <w:jc w:val="center"/>
                  <w:rPr>
                    <w:rFonts w:hint="default"/>
                    <w:b/>
                    <w:sz w:val="24"/>
                    <w:lang w:val="en-US"/>
                  </w:rPr>
                </w:pPr>
                <w:r>
                  <w:rPr>
                    <w:b/>
                    <w:sz w:val="24"/>
                  </w:rPr>
                  <w:t xml:space="preserve">WINE2AFRICA </w:t>
                </w:r>
                <w:r>
                  <w:rPr>
                    <w:b/>
                    <w:sz w:val="24"/>
                    <w:lang w:val="en-US"/>
                  </w:rPr>
                  <w:t>January</w:t>
                </w:r>
                <w:r>
                  <w:rPr>
                    <w:b/>
                    <w:sz w:val="24"/>
                  </w:rPr>
                  <w:t xml:space="preserve"> </w:t>
                </w:r>
                <w:r>
                  <w:rPr>
                    <w:b/>
                    <w:sz w:val="24"/>
                    <w:lang w:val="en-US"/>
                  </w:rPr>
                  <w:t>2025</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20592"/>
    <w:multiLevelType w:val="singleLevel"/>
    <w:tmpl w:val="1E920592"/>
    <w:lvl w:ilvl="0" w:tentative="0">
      <w:start w:val="1"/>
      <w:numFmt w:val="bullet"/>
      <w:lvlText w:val=""/>
      <w:lvlJc w:val="left"/>
      <w:pPr>
        <w:tabs>
          <w:tab w:val="left" w:pos="360"/>
        </w:tabs>
        <w:ind w:left="360" w:hanging="360"/>
      </w:pPr>
      <w:rPr>
        <w:rFonts w:hint="default" w:ascii="Symbol" w:hAnsi="Symbol"/>
      </w:rPr>
    </w:lvl>
  </w:abstractNum>
  <w:abstractNum w:abstractNumId="1">
    <w:nsid w:val="32330414"/>
    <w:multiLevelType w:val="multilevel"/>
    <w:tmpl w:val="32330414"/>
    <w:lvl w:ilvl="0" w:tentative="0">
      <w:start w:val="0"/>
      <w:numFmt w:val="bullet"/>
      <w:lvlText w:val="•"/>
      <w:lvlJc w:val="left"/>
      <w:pPr>
        <w:ind w:left="356" w:hanging="142"/>
      </w:pPr>
      <w:rPr>
        <w:rFonts w:hint="default" w:ascii="Arial MT" w:hAnsi="Arial MT" w:eastAsia="Arial MT" w:cs="Arial MT"/>
        <w:w w:val="100"/>
        <w:sz w:val="18"/>
        <w:szCs w:val="18"/>
        <w:lang w:val="en-US" w:eastAsia="en-US" w:bidi="ar-SA"/>
      </w:rPr>
    </w:lvl>
    <w:lvl w:ilvl="1" w:tentative="0">
      <w:start w:val="0"/>
      <w:numFmt w:val="bullet"/>
      <w:lvlText w:val="•"/>
      <w:lvlJc w:val="left"/>
      <w:pPr>
        <w:ind w:left="1392" w:hanging="142"/>
      </w:pPr>
      <w:rPr>
        <w:rFonts w:hint="default"/>
        <w:lang w:val="en-US" w:eastAsia="en-US" w:bidi="ar-SA"/>
      </w:rPr>
    </w:lvl>
    <w:lvl w:ilvl="2" w:tentative="0">
      <w:start w:val="0"/>
      <w:numFmt w:val="bullet"/>
      <w:lvlText w:val="•"/>
      <w:lvlJc w:val="left"/>
      <w:pPr>
        <w:ind w:left="2425" w:hanging="142"/>
      </w:pPr>
      <w:rPr>
        <w:rFonts w:hint="default"/>
        <w:lang w:val="en-US" w:eastAsia="en-US" w:bidi="ar-SA"/>
      </w:rPr>
    </w:lvl>
    <w:lvl w:ilvl="3" w:tentative="0">
      <w:start w:val="0"/>
      <w:numFmt w:val="bullet"/>
      <w:lvlText w:val="•"/>
      <w:lvlJc w:val="left"/>
      <w:pPr>
        <w:ind w:left="3458" w:hanging="142"/>
      </w:pPr>
      <w:rPr>
        <w:rFonts w:hint="default"/>
        <w:lang w:val="en-US" w:eastAsia="en-US" w:bidi="ar-SA"/>
      </w:rPr>
    </w:lvl>
    <w:lvl w:ilvl="4" w:tentative="0">
      <w:start w:val="0"/>
      <w:numFmt w:val="bullet"/>
      <w:lvlText w:val="•"/>
      <w:lvlJc w:val="left"/>
      <w:pPr>
        <w:ind w:left="4491" w:hanging="142"/>
      </w:pPr>
      <w:rPr>
        <w:rFonts w:hint="default"/>
        <w:lang w:val="en-US" w:eastAsia="en-US" w:bidi="ar-SA"/>
      </w:rPr>
    </w:lvl>
    <w:lvl w:ilvl="5" w:tentative="0">
      <w:start w:val="0"/>
      <w:numFmt w:val="bullet"/>
      <w:lvlText w:val="•"/>
      <w:lvlJc w:val="left"/>
      <w:pPr>
        <w:ind w:left="5524" w:hanging="142"/>
      </w:pPr>
      <w:rPr>
        <w:rFonts w:hint="default"/>
        <w:lang w:val="en-US" w:eastAsia="en-US" w:bidi="ar-SA"/>
      </w:rPr>
    </w:lvl>
    <w:lvl w:ilvl="6" w:tentative="0">
      <w:start w:val="0"/>
      <w:numFmt w:val="bullet"/>
      <w:lvlText w:val="•"/>
      <w:lvlJc w:val="left"/>
      <w:pPr>
        <w:ind w:left="6557" w:hanging="142"/>
      </w:pPr>
      <w:rPr>
        <w:rFonts w:hint="default"/>
        <w:lang w:val="en-US" w:eastAsia="en-US" w:bidi="ar-SA"/>
      </w:rPr>
    </w:lvl>
    <w:lvl w:ilvl="7" w:tentative="0">
      <w:start w:val="0"/>
      <w:numFmt w:val="bullet"/>
      <w:lvlText w:val="•"/>
      <w:lvlJc w:val="left"/>
      <w:pPr>
        <w:ind w:left="7590" w:hanging="142"/>
      </w:pPr>
      <w:rPr>
        <w:rFonts w:hint="default"/>
        <w:lang w:val="en-US" w:eastAsia="en-US" w:bidi="ar-SA"/>
      </w:rPr>
    </w:lvl>
    <w:lvl w:ilvl="8" w:tentative="0">
      <w:start w:val="0"/>
      <w:numFmt w:val="bullet"/>
      <w:lvlText w:val="•"/>
      <w:lvlJc w:val="left"/>
      <w:pPr>
        <w:ind w:left="8623" w:hanging="142"/>
      </w:pPr>
      <w:rPr>
        <w:rFonts w:hint="default"/>
        <w:lang w:val="en-US" w:eastAsia="en-US" w:bidi="ar-SA"/>
      </w:rPr>
    </w:lvl>
  </w:abstractNum>
  <w:abstractNum w:abstractNumId="2">
    <w:nsid w:val="6FB54F53"/>
    <w:multiLevelType w:val="singleLevel"/>
    <w:tmpl w:val="6FB54F53"/>
    <w:lvl w:ilvl="0" w:tentative="0">
      <w:start w:val="1"/>
      <w:numFmt w:val="bullet"/>
      <w:lvlText w:val=""/>
      <w:lvlJc w:val="left"/>
      <w:pPr>
        <w:tabs>
          <w:tab w:val="left" w:pos="360"/>
        </w:tabs>
        <w:ind w:left="360" w:hanging="360"/>
      </w:pPr>
      <w:rPr>
        <w:rFonts w:hint="default" w:ascii="Symbol" w:hAnsi="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compatSetting w:name="compatibilityMode" w:uri="http://schemas.microsoft.com/office/word" w:val="14"/>
  </w:compat>
  <w:rsids>
    <w:rsidRoot w:val="006A152D"/>
    <w:rsid w:val="00035C1A"/>
    <w:rsid w:val="00092C37"/>
    <w:rsid w:val="000A2B69"/>
    <w:rsid w:val="000B7EBE"/>
    <w:rsid w:val="00104E05"/>
    <w:rsid w:val="001150AC"/>
    <w:rsid w:val="00117F93"/>
    <w:rsid w:val="00120681"/>
    <w:rsid w:val="00203876"/>
    <w:rsid w:val="00204CEA"/>
    <w:rsid w:val="002377FC"/>
    <w:rsid w:val="00363209"/>
    <w:rsid w:val="003B033F"/>
    <w:rsid w:val="003B36C0"/>
    <w:rsid w:val="003D0193"/>
    <w:rsid w:val="0041186E"/>
    <w:rsid w:val="00433745"/>
    <w:rsid w:val="004D5DF3"/>
    <w:rsid w:val="004E4CDD"/>
    <w:rsid w:val="0053237D"/>
    <w:rsid w:val="0053646B"/>
    <w:rsid w:val="005509DD"/>
    <w:rsid w:val="005C15BF"/>
    <w:rsid w:val="005C7A4E"/>
    <w:rsid w:val="00624B33"/>
    <w:rsid w:val="00657E23"/>
    <w:rsid w:val="00665E25"/>
    <w:rsid w:val="00670B98"/>
    <w:rsid w:val="006A152D"/>
    <w:rsid w:val="006B1BDA"/>
    <w:rsid w:val="00757FAF"/>
    <w:rsid w:val="007870E7"/>
    <w:rsid w:val="007C23B1"/>
    <w:rsid w:val="007C6EFF"/>
    <w:rsid w:val="007D42ED"/>
    <w:rsid w:val="007F3D9E"/>
    <w:rsid w:val="008063BF"/>
    <w:rsid w:val="00886241"/>
    <w:rsid w:val="008A030F"/>
    <w:rsid w:val="0092469F"/>
    <w:rsid w:val="00952D69"/>
    <w:rsid w:val="009A38F1"/>
    <w:rsid w:val="009F2517"/>
    <w:rsid w:val="00A43BE7"/>
    <w:rsid w:val="00A47F8C"/>
    <w:rsid w:val="00A80718"/>
    <w:rsid w:val="00A90782"/>
    <w:rsid w:val="00AD2D66"/>
    <w:rsid w:val="00AE0864"/>
    <w:rsid w:val="00AE449B"/>
    <w:rsid w:val="00B32CD0"/>
    <w:rsid w:val="00C17BBF"/>
    <w:rsid w:val="00C20662"/>
    <w:rsid w:val="00C82D9B"/>
    <w:rsid w:val="00C847FF"/>
    <w:rsid w:val="00C85AD5"/>
    <w:rsid w:val="00D52EB5"/>
    <w:rsid w:val="00D60794"/>
    <w:rsid w:val="00DD04BC"/>
    <w:rsid w:val="00E75FE4"/>
    <w:rsid w:val="00E91FC0"/>
    <w:rsid w:val="00ED69EF"/>
    <w:rsid w:val="00F0119C"/>
    <w:rsid w:val="00F270B0"/>
    <w:rsid w:val="00F96AB3"/>
    <w:rsid w:val="00FB119D"/>
    <w:rsid w:val="00FD092F"/>
    <w:rsid w:val="00FE5445"/>
    <w:rsid w:val="569D11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qFormat/>
    <w:uiPriority w:val="1"/>
    <w:pPr>
      <w:spacing w:before="4"/>
      <w:ind w:left="346"/>
      <w:outlineLvl w:val="0"/>
    </w:pPr>
    <w:rPr>
      <w:b/>
      <w:bCs/>
    </w:rPr>
  </w:style>
  <w:style w:type="paragraph" w:styleId="3">
    <w:name w:val="heading 2"/>
    <w:basedOn w:val="1"/>
    <w:qFormat/>
    <w:uiPriority w:val="1"/>
    <w:pPr>
      <w:ind w:left="346"/>
      <w:outlineLvl w:val="1"/>
    </w:pPr>
    <w:rPr>
      <w:b/>
      <w:bCs/>
      <w:sz w:val="18"/>
      <w:szCs w:val="18"/>
    </w:rPr>
  </w:style>
  <w:style w:type="paragraph" w:styleId="4">
    <w:name w:val="heading 4"/>
    <w:basedOn w:val="1"/>
    <w:next w:val="1"/>
    <w:link w:val="1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18"/>
      <w:szCs w:val="18"/>
    </w:rPr>
  </w:style>
  <w:style w:type="paragraph" w:styleId="8">
    <w:name w:val="footer"/>
    <w:basedOn w:val="1"/>
    <w:link w:val="14"/>
    <w:unhideWhenUsed/>
    <w:uiPriority w:val="99"/>
    <w:pPr>
      <w:tabs>
        <w:tab w:val="center" w:pos="4513"/>
        <w:tab w:val="right" w:pos="9026"/>
      </w:tabs>
    </w:pPr>
  </w:style>
  <w:style w:type="paragraph" w:styleId="9">
    <w:name w:val="header"/>
    <w:basedOn w:val="1"/>
    <w:link w:val="13"/>
    <w:unhideWhenUsed/>
    <w:uiPriority w:val="99"/>
    <w:pPr>
      <w:tabs>
        <w:tab w:val="center" w:pos="4513"/>
        <w:tab w:val="right" w:pos="9026"/>
      </w:tabs>
    </w:p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1"/>
    <w:pPr>
      <w:ind w:left="1066" w:hanging="361"/>
    </w:pPr>
  </w:style>
  <w:style w:type="paragraph" w:customStyle="1" w:styleId="12">
    <w:name w:val="Table Paragraph"/>
    <w:basedOn w:val="1"/>
    <w:qFormat/>
    <w:uiPriority w:val="1"/>
    <w:pPr>
      <w:spacing w:before="104"/>
      <w:jc w:val="right"/>
    </w:pPr>
  </w:style>
  <w:style w:type="character" w:customStyle="1" w:styleId="13">
    <w:name w:val="Header Char"/>
    <w:basedOn w:val="5"/>
    <w:link w:val="9"/>
    <w:uiPriority w:val="99"/>
    <w:rPr>
      <w:rFonts w:ascii="Calibri" w:hAnsi="Calibri" w:eastAsia="Calibri" w:cs="Calibri"/>
    </w:rPr>
  </w:style>
  <w:style w:type="character" w:customStyle="1" w:styleId="14">
    <w:name w:val="Footer Char"/>
    <w:basedOn w:val="5"/>
    <w:link w:val="8"/>
    <w:uiPriority w:val="99"/>
    <w:rPr>
      <w:rFonts w:ascii="Calibri" w:hAnsi="Calibri" w:eastAsia="Calibri" w:cs="Calibri"/>
    </w:rPr>
  </w:style>
  <w:style w:type="character" w:customStyle="1" w:styleId="15">
    <w:name w:val="Heading 4 Char"/>
    <w:basedOn w:val="5"/>
    <w:link w:val="4"/>
    <w:semiHidden/>
    <w:uiPriority w:val="9"/>
    <w:rPr>
      <w:rFonts w:asciiTheme="majorHAnsi" w:hAnsiTheme="majorHAnsi" w:eastAsiaTheme="majorEastAsia" w:cstheme="majorBidi"/>
      <w:i/>
      <w:iCs/>
      <w:color w:val="376092" w:themeColor="accent1" w:themeShade="BF"/>
    </w:rPr>
  </w:style>
  <w:style w:type="paragraph" w:customStyle="1" w:styleId="16">
    <w:name w:val="Default"/>
    <w:uiPriority w:val="0"/>
    <w:pPr>
      <w:widowControl/>
      <w:autoSpaceDE w:val="0"/>
      <w:autoSpaceDN w:val="0"/>
      <w:adjustRightInd w:val="0"/>
    </w:pPr>
    <w:rPr>
      <w:rFonts w:ascii="Calibri" w:hAnsi="Calibri" w:cs="Calibri" w:eastAsiaTheme="minorHAnsi"/>
      <w:color w:val="000000"/>
      <w:sz w:val="24"/>
      <w:szCs w:val="24"/>
      <w:lang w:val="en-GB" w:eastAsia="en-US" w:bidi="ar-SA"/>
    </w:rPr>
  </w:style>
  <w:style w:type="character" w:customStyle="1" w:styleId="1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Info spid="_x0000_s1025"/>
    <customShpInfo spid="_x0000_s2052"/>
    <customShpInfo spid="_x0000_s2051"/>
    <customShpInfo spid="_x0000_s2050"/>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6009a2b8-1bdb-44fa-b967-bef95344dc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696083FADFD46A209144C4A448C22" ma:contentTypeVersion="8" ma:contentTypeDescription="Create a new document." ma:contentTypeScope="" ma:versionID="6137a6af9d6bcf6d2c2bd858e7a2eaa6">
  <xsd:schema xmlns:xsd="http://www.w3.org/2001/XMLSchema" xmlns:xs="http://www.w3.org/2001/XMLSchema" xmlns:p="http://schemas.microsoft.com/office/2006/metadata/properties" xmlns:ns3="6009a2b8-1bdb-44fa-b967-bef95344dc23" xmlns:ns4="4585c737-c8e3-4744-9ba0-04b00d9fd51a" targetNamespace="http://schemas.microsoft.com/office/2006/metadata/properties" ma:root="true" ma:fieldsID="dbc8e00896d7156aa8f2d6f4d41a4458" ns3:_="" ns4:_="">
    <xsd:import namespace="6009a2b8-1bdb-44fa-b967-bef95344dc23"/>
    <xsd:import namespace="4585c737-c8e3-4744-9ba0-04b00d9fd51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9a2b8-1bdb-44fa-b967-bef95344d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5c737-c8e3-4744-9ba0-04b00d9fd5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FC964-E7DA-4297-A457-C3DDCBA51CD4}">
  <ds:schemaRefs/>
</ds:datastoreItem>
</file>

<file path=customXml/itemProps3.xml><?xml version="1.0" encoding="utf-8"?>
<ds:datastoreItem xmlns:ds="http://schemas.openxmlformats.org/officeDocument/2006/customXml" ds:itemID="{C8A7A64B-692A-4F66-8CB8-7938D8ECAC46}">
  <ds:schemaRefs/>
</ds:datastoreItem>
</file>

<file path=customXml/itemProps4.xml><?xml version="1.0" encoding="utf-8"?>
<ds:datastoreItem xmlns:ds="http://schemas.openxmlformats.org/officeDocument/2006/customXml" ds:itemID="{345A6D85-C068-4D2A-A87D-EB263C94E083}">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1934</Words>
  <Characters>11027</Characters>
  <Lines>91</Lines>
  <Paragraphs>25</Paragraphs>
  <TotalTime>7</TotalTime>
  <ScaleCrop>false</ScaleCrop>
  <LinksUpToDate>false</LinksUpToDate>
  <CharactersWithSpaces>12936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2024-07-24T13:34:00Z</dcterms:created>
  <dc:creator>Rikesh Gohil</dc:creator>
  <cp:lastModifiedBy>JJ LD</cp:lastModifiedBy>
  <dcterms:modified xsi:type="dcterms:W3CDTF">2024-07-31T13:09:59Z</dcterms:modified>
  <dc:title>KENYA ROYAL SAFARI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2023-11-05T00:00:00Z</vt:filetime>
  </property>
  <property fmtid="{D5CDD505-2E9C-101B-9397-08002B2CF9AE}" pid="3" name="Creator">
    <vt:lpwstr>Microsoft® Word 2016</vt:lpwstr>
  </property>
  <property fmtid="{D5CDD505-2E9C-101B-9397-08002B2CF9AE}" pid="4" name="LastSaved">
    <vt:filetime>2024-02-26T00:00:00Z</vt:filetime>
  </property>
  <property fmtid="{D5CDD505-2E9C-101B-9397-08002B2CF9AE}" pid="5" name="ContentTypeId">
    <vt:lpwstr>0x010100A30696083FADFD46A209144C4A448C22</vt:lpwstr>
  </property>
  <property fmtid="{D5CDD505-2E9C-101B-9397-08002B2CF9AE}" pid="6" name="KSOProductBuildVer">
    <vt:lpwstr>1033-12.2.0.17119</vt:lpwstr>
  </property>
  <property fmtid="{D5CDD505-2E9C-101B-9397-08002B2CF9AE}" pid="7" name="ICV">
    <vt:lpwstr>56AC87326232481B82E8E7529D56A332_12</vt:lpwstr>
  </property>
</Properties>
</file>